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62" w:rsidRPr="000072E4" w:rsidRDefault="00E30962" w:rsidP="00FF6E84">
      <w:pPr>
        <w:pStyle w:val="Standard"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 xml:space="preserve">Załącznik nr 1 </w:t>
      </w:r>
    </w:p>
    <w:p w:rsidR="00E30962" w:rsidRPr="000072E4" w:rsidRDefault="00A67B65" w:rsidP="00FF6E84">
      <w:pPr>
        <w:pStyle w:val="Standard"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 xml:space="preserve">do Zarządzenia nr </w:t>
      </w:r>
      <w:r w:rsidR="00CA7BFA" w:rsidRPr="000072E4">
        <w:rPr>
          <w:rFonts w:ascii="Arial" w:eastAsia="Times New Roman" w:hAnsi="Arial" w:cs="Arial"/>
          <w:b/>
          <w:lang w:eastAsia="pl-PL"/>
        </w:rPr>
        <w:t xml:space="preserve">10 </w:t>
      </w:r>
      <w:r w:rsidR="00E30962" w:rsidRPr="000072E4">
        <w:rPr>
          <w:rFonts w:ascii="Arial" w:eastAsia="Times New Roman" w:hAnsi="Arial" w:cs="Arial"/>
          <w:b/>
          <w:lang w:eastAsia="pl-PL"/>
        </w:rPr>
        <w:t>z dnia</w:t>
      </w:r>
      <w:r w:rsidR="009C5096" w:rsidRPr="000072E4">
        <w:rPr>
          <w:rFonts w:ascii="Arial" w:eastAsia="Times New Roman" w:hAnsi="Arial" w:cs="Arial"/>
          <w:b/>
          <w:lang w:eastAsia="pl-PL"/>
        </w:rPr>
        <w:t xml:space="preserve"> </w:t>
      </w:r>
      <w:r w:rsidR="00CA7BFA" w:rsidRPr="000072E4">
        <w:rPr>
          <w:rFonts w:ascii="Arial" w:eastAsia="Times New Roman" w:hAnsi="Arial" w:cs="Arial"/>
          <w:b/>
          <w:lang w:eastAsia="pl-PL"/>
        </w:rPr>
        <w:t>30.01.2024</w:t>
      </w:r>
      <w:r w:rsidR="00E30962" w:rsidRPr="000072E4">
        <w:rPr>
          <w:rFonts w:ascii="Arial" w:eastAsia="Times New Roman" w:hAnsi="Arial" w:cs="Arial"/>
          <w:b/>
          <w:lang w:eastAsia="pl-PL"/>
        </w:rPr>
        <w:t xml:space="preserve"> r.</w:t>
      </w:r>
    </w:p>
    <w:p w:rsidR="00E30962" w:rsidRPr="000072E4" w:rsidRDefault="00E30962" w:rsidP="00FF6E84">
      <w:pPr>
        <w:pStyle w:val="Standard"/>
        <w:spacing w:after="0"/>
        <w:jc w:val="right"/>
        <w:rPr>
          <w:rFonts w:ascii="Arial" w:eastAsia="Times New Roman" w:hAnsi="Arial" w:cs="Arial"/>
          <w:b/>
          <w:lang w:eastAsia="pl-PL"/>
        </w:rPr>
      </w:pPr>
    </w:p>
    <w:p w:rsidR="00E30962" w:rsidRPr="000072E4" w:rsidRDefault="00E30962" w:rsidP="00FF6E84">
      <w:pPr>
        <w:pStyle w:val="Standard"/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6A0D1C" w:rsidRPr="000072E4" w:rsidRDefault="006A0D1C" w:rsidP="000B3F2C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ZASADY FINANSOWANIA KOSZTÓW KSZTAŁCENIA USTAWICZNEGO</w:t>
      </w:r>
    </w:p>
    <w:p w:rsidR="006A0D1C" w:rsidRPr="000072E4" w:rsidRDefault="006A0D1C" w:rsidP="000B3F2C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PRACOWNIKÓW I PRACODAWCÓW</w:t>
      </w:r>
    </w:p>
    <w:p w:rsidR="006A0D1C" w:rsidRPr="000072E4" w:rsidRDefault="006A0D1C" w:rsidP="000B3F2C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Z</w:t>
      </w:r>
      <w:r w:rsidR="00E30962" w:rsidRPr="000072E4">
        <w:rPr>
          <w:rFonts w:ascii="Arial" w:eastAsia="Times New Roman" w:hAnsi="Arial" w:cs="Arial"/>
          <w:b/>
          <w:lang w:eastAsia="pl-PL"/>
        </w:rPr>
        <w:t>E</w:t>
      </w:r>
      <w:r w:rsidRPr="000072E4">
        <w:rPr>
          <w:rFonts w:ascii="Arial" w:eastAsia="Times New Roman" w:hAnsi="Arial" w:cs="Arial"/>
          <w:b/>
          <w:lang w:eastAsia="pl-PL"/>
        </w:rPr>
        <w:t xml:space="preserve"> ŚRODKÓW KRAJOWEGO FUNDUSZU SZKOLENIOWEGO</w:t>
      </w:r>
    </w:p>
    <w:p w:rsidR="006A0D1C" w:rsidRPr="000072E4" w:rsidRDefault="006A0D1C" w:rsidP="000B3F2C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PRZEZ POWIATOWY URZĄD PRACY W OBORNIKACH</w:t>
      </w:r>
    </w:p>
    <w:p w:rsidR="006A0D1C" w:rsidRPr="000072E4" w:rsidRDefault="00A67B65" w:rsidP="000B3F2C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W 2024</w:t>
      </w:r>
      <w:r w:rsidR="006A0D1C" w:rsidRPr="000072E4">
        <w:rPr>
          <w:rFonts w:ascii="Arial" w:eastAsia="Times New Roman" w:hAnsi="Arial" w:cs="Arial"/>
          <w:b/>
          <w:lang w:eastAsia="pl-PL"/>
        </w:rPr>
        <w:t xml:space="preserve"> ROKU</w:t>
      </w:r>
    </w:p>
    <w:p w:rsidR="006A0D1C" w:rsidRPr="000072E4" w:rsidRDefault="006A0D1C" w:rsidP="00FF6E84">
      <w:pPr>
        <w:pStyle w:val="Standard"/>
        <w:spacing w:after="100" w:afterAutospacing="1" w:line="276" w:lineRule="auto"/>
        <w:rPr>
          <w:rFonts w:ascii="Arial" w:eastAsia="Times New Roman" w:hAnsi="Arial" w:cs="Arial"/>
          <w:b/>
          <w:lang w:eastAsia="pl-PL"/>
        </w:rPr>
      </w:pPr>
    </w:p>
    <w:p w:rsidR="006A0D1C" w:rsidRPr="000072E4" w:rsidRDefault="006A0D1C" w:rsidP="00F97764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§ 1</w:t>
      </w:r>
    </w:p>
    <w:p w:rsidR="006A0D1C" w:rsidRPr="000072E4" w:rsidRDefault="006A0D1C" w:rsidP="00F97764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Podstawa prawna</w:t>
      </w:r>
    </w:p>
    <w:p w:rsidR="006A0D1C" w:rsidRPr="000072E4" w:rsidRDefault="00CD5AED" w:rsidP="00F97764">
      <w:pPr>
        <w:pStyle w:val="Akapitzlist"/>
        <w:numPr>
          <w:ilvl w:val="0"/>
          <w:numId w:val="2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</w:t>
      </w:r>
      <w:r w:rsidR="006A0D1C" w:rsidRPr="000072E4">
        <w:rPr>
          <w:rFonts w:ascii="Arial" w:eastAsia="Times New Roman" w:hAnsi="Arial" w:cs="Arial"/>
          <w:lang w:eastAsia="pl-PL"/>
        </w:rPr>
        <w:t>stawa z dnia 20 kwietnia 2004 r. o promocji zatrudnienia i instytucjac</w:t>
      </w:r>
      <w:r w:rsidR="00754226" w:rsidRPr="000072E4">
        <w:rPr>
          <w:rFonts w:ascii="Arial" w:eastAsia="Times New Roman" w:hAnsi="Arial" w:cs="Arial"/>
          <w:lang w:eastAsia="pl-PL"/>
        </w:rPr>
        <w:t>h rynku pracy,</w:t>
      </w:r>
    </w:p>
    <w:p w:rsidR="00754226" w:rsidRPr="000072E4" w:rsidRDefault="00CD5AED" w:rsidP="00F97764">
      <w:pPr>
        <w:pStyle w:val="Akapitzlist"/>
        <w:numPr>
          <w:ilvl w:val="0"/>
          <w:numId w:val="3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R</w:t>
      </w:r>
      <w:r w:rsidR="006A0D1C" w:rsidRPr="000072E4">
        <w:rPr>
          <w:rFonts w:ascii="Arial" w:eastAsia="Times New Roman" w:hAnsi="Arial" w:cs="Arial"/>
          <w:lang w:eastAsia="pl-PL"/>
        </w:rPr>
        <w:t>ozporządzenie Ministra Pracy</w:t>
      </w:r>
      <w:r w:rsidR="00A67B65" w:rsidRPr="000072E4">
        <w:rPr>
          <w:rFonts w:ascii="Arial" w:eastAsia="Times New Roman" w:hAnsi="Arial" w:cs="Arial"/>
          <w:lang w:eastAsia="pl-PL"/>
        </w:rPr>
        <w:t xml:space="preserve"> i Polityki Społecznej z dnia 14</w:t>
      </w:r>
      <w:r w:rsidR="000B3F2C" w:rsidRPr="000072E4">
        <w:rPr>
          <w:rFonts w:ascii="Arial" w:eastAsia="Times New Roman" w:hAnsi="Arial" w:cs="Arial"/>
          <w:lang w:eastAsia="pl-PL"/>
        </w:rPr>
        <w:t xml:space="preserve"> maja 2014 r. w </w:t>
      </w:r>
      <w:r w:rsidR="006A0D1C" w:rsidRPr="000072E4">
        <w:rPr>
          <w:rFonts w:ascii="Arial" w:eastAsia="Times New Roman" w:hAnsi="Arial" w:cs="Arial"/>
          <w:lang w:eastAsia="pl-PL"/>
        </w:rPr>
        <w:t>sprawie przyznawania środków z K</w:t>
      </w:r>
      <w:r w:rsidR="00AF3859" w:rsidRPr="000072E4">
        <w:rPr>
          <w:rFonts w:ascii="Arial" w:eastAsia="Times New Roman" w:hAnsi="Arial" w:cs="Arial"/>
          <w:lang w:eastAsia="pl-PL"/>
        </w:rPr>
        <w:t>rajowego Funduszu Szkoleniowego</w:t>
      </w:r>
      <w:r w:rsidR="00754226" w:rsidRPr="000072E4">
        <w:rPr>
          <w:rFonts w:ascii="Arial" w:eastAsia="Times New Roman" w:hAnsi="Arial" w:cs="Arial"/>
          <w:lang w:eastAsia="pl-PL"/>
        </w:rPr>
        <w:t>,</w:t>
      </w:r>
    </w:p>
    <w:p w:rsidR="00754226" w:rsidRPr="000072E4" w:rsidRDefault="00CD5AED" w:rsidP="00F97764">
      <w:pPr>
        <w:pStyle w:val="Akapitzlist"/>
        <w:numPr>
          <w:ilvl w:val="0"/>
          <w:numId w:val="3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R</w:t>
      </w:r>
      <w:r w:rsidR="006A0D1C" w:rsidRPr="000072E4">
        <w:rPr>
          <w:rFonts w:ascii="Arial" w:eastAsia="Times New Roman" w:hAnsi="Arial" w:cs="Arial"/>
          <w:lang w:eastAsia="pl-PL"/>
        </w:rPr>
        <w:t xml:space="preserve">ozporządzenie Komisji (UE) nr </w:t>
      </w:r>
      <w:r w:rsidR="00A67B65" w:rsidRPr="000072E4">
        <w:rPr>
          <w:rFonts w:ascii="Arial" w:eastAsia="Times New Roman" w:hAnsi="Arial" w:cs="Arial"/>
          <w:lang w:eastAsia="pl-PL"/>
        </w:rPr>
        <w:t>2023</w:t>
      </w:r>
      <w:r w:rsidR="006A0D1C" w:rsidRPr="000072E4">
        <w:rPr>
          <w:rFonts w:ascii="Arial" w:eastAsia="Times New Roman" w:hAnsi="Arial" w:cs="Arial"/>
          <w:lang w:eastAsia="pl-PL"/>
        </w:rPr>
        <w:t>/</w:t>
      </w:r>
      <w:r w:rsidR="00A67B65" w:rsidRPr="000072E4">
        <w:rPr>
          <w:rFonts w:ascii="Arial" w:eastAsia="Times New Roman" w:hAnsi="Arial" w:cs="Arial"/>
          <w:lang w:eastAsia="pl-PL"/>
        </w:rPr>
        <w:t>2831</w:t>
      </w:r>
      <w:r w:rsidR="006A0D1C" w:rsidRPr="000072E4">
        <w:rPr>
          <w:rFonts w:ascii="Arial" w:eastAsia="Times New Roman" w:hAnsi="Arial" w:cs="Arial"/>
          <w:lang w:eastAsia="pl-PL"/>
        </w:rPr>
        <w:t xml:space="preserve"> z dnia 1</w:t>
      </w:r>
      <w:r w:rsidR="00A67B65" w:rsidRPr="000072E4">
        <w:rPr>
          <w:rFonts w:ascii="Arial" w:eastAsia="Times New Roman" w:hAnsi="Arial" w:cs="Arial"/>
          <w:lang w:eastAsia="pl-PL"/>
        </w:rPr>
        <w:t>3 grudnia 202</w:t>
      </w:r>
      <w:r w:rsidR="006A0D1C" w:rsidRPr="000072E4">
        <w:rPr>
          <w:rFonts w:ascii="Arial" w:eastAsia="Times New Roman" w:hAnsi="Arial" w:cs="Arial"/>
          <w:lang w:eastAsia="pl-PL"/>
        </w:rPr>
        <w:t>3 r. w sprawie stosowania art. 107 i 108 Traktatu o funkcjonowaniu Unii Eu</w:t>
      </w:r>
      <w:r w:rsidR="00754226" w:rsidRPr="000072E4">
        <w:rPr>
          <w:rFonts w:ascii="Arial" w:eastAsia="Times New Roman" w:hAnsi="Arial" w:cs="Arial"/>
          <w:lang w:eastAsia="pl-PL"/>
        </w:rPr>
        <w:t xml:space="preserve">ropejskiej do pomocy de </w:t>
      </w:r>
      <w:proofErr w:type="spellStart"/>
      <w:r w:rsidR="00754226" w:rsidRPr="000072E4">
        <w:rPr>
          <w:rFonts w:ascii="Arial" w:eastAsia="Times New Roman" w:hAnsi="Arial" w:cs="Arial"/>
          <w:lang w:eastAsia="pl-PL"/>
        </w:rPr>
        <w:t>minimis</w:t>
      </w:r>
      <w:proofErr w:type="spellEnd"/>
      <w:r w:rsidR="00754226" w:rsidRPr="000072E4">
        <w:rPr>
          <w:rFonts w:ascii="Arial" w:eastAsia="Times New Roman" w:hAnsi="Arial" w:cs="Arial"/>
          <w:lang w:eastAsia="pl-PL"/>
        </w:rPr>
        <w:t>,</w:t>
      </w:r>
    </w:p>
    <w:p w:rsidR="006A0D1C" w:rsidRPr="000072E4" w:rsidRDefault="00CD5AED" w:rsidP="00F97764">
      <w:pPr>
        <w:pStyle w:val="Akapitzlist"/>
        <w:numPr>
          <w:ilvl w:val="0"/>
          <w:numId w:val="3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R</w:t>
      </w:r>
      <w:r w:rsidR="006A0D1C" w:rsidRPr="000072E4">
        <w:rPr>
          <w:rFonts w:ascii="Arial" w:eastAsia="Times New Roman" w:hAnsi="Arial" w:cs="Arial"/>
          <w:lang w:eastAsia="pl-PL"/>
        </w:rPr>
        <w:t xml:space="preserve">ozporządzenie Rady Ministrów z dnia 24 października 2014 r. </w:t>
      </w:r>
      <w:r w:rsidR="008C3F75" w:rsidRPr="000072E4">
        <w:rPr>
          <w:rFonts w:ascii="Arial" w:eastAsia="Times New Roman" w:hAnsi="Arial" w:cs="Arial"/>
          <w:lang w:eastAsia="pl-PL"/>
        </w:rPr>
        <w:t>zmieniające</w:t>
      </w:r>
      <w:r w:rsidR="006A0D1C" w:rsidRPr="000072E4">
        <w:rPr>
          <w:rFonts w:ascii="Arial" w:eastAsia="Times New Roman" w:hAnsi="Arial" w:cs="Arial"/>
          <w:lang w:eastAsia="pl-PL"/>
        </w:rPr>
        <w:t xml:space="preserve"> rozporządzenie w sprawie zakresu informacji przedstawianych przez po</w:t>
      </w:r>
      <w:r w:rsidR="00E30962" w:rsidRPr="000072E4">
        <w:rPr>
          <w:rFonts w:ascii="Arial" w:eastAsia="Times New Roman" w:hAnsi="Arial" w:cs="Arial"/>
          <w:lang w:eastAsia="pl-PL"/>
        </w:rPr>
        <w:t>dmiot ubiegający się o pomoc de </w:t>
      </w:r>
      <w:proofErr w:type="spellStart"/>
      <w:r w:rsidR="006A0D1C" w:rsidRPr="000072E4">
        <w:rPr>
          <w:rFonts w:ascii="Arial" w:eastAsia="Times New Roman" w:hAnsi="Arial" w:cs="Arial"/>
          <w:lang w:eastAsia="pl-PL"/>
        </w:rPr>
        <w:t>mini</w:t>
      </w:r>
      <w:r w:rsidR="00270C46" w:rsidRPr="000072E4">
        <w:rPr>
          <w:rFonts w:ascii="Arial" w:eastAsia="Times New Roman" w:hAnsi="Arial" w:cs="Arial"/>
          <w:lang w:eastAsia="pl-PL"/>
        </w:rPr>
        <w:t>mis</w:t>
      </w:r>
      <w:proofErr w:type="spellEnd"/>
      <w:r w:rsidR="00270C46" w:rsidRPr="000072E4">
        <w:rPr>
          <w:rFonts w:ascii="Arial" w:eastAsia="Times New Roman" w:hAnsi="Arial" w:cs="Arial"/>
          <w:lang w:eastAsia="pl-PL"/>
        </w:rPr>
        <w:t>,</w:t>
      </w:r>
    </w:p>
    <w:p w:rsidR="00CD5AED" w:rsidRPr="000072E4" w:rsidRDefault="00CD5AED" w:rsidP="00F97764">
      <w:pPr>
        <w:pStyle w:val="Akapitzlist"/>
        <w:numPr>
          <w:ilvl w:val="0"/>
          <w:numId w:val="3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</w:t>
      </w:r>
      <w:r w:rsidR="006A0D1C" w:rsidRPr="000072E4">
        <w:rPr>
          <w:rFonts w:ascii="Arial" w:eastAsia="Times New Roman" w:hAnsi="Arial" w:cs="Arial"/>
          <w:lang w:eastAsia="pl-PL"/>
        </w:rPr>
        <w:t xml:space="preserve">stawa z dnia 30 kwietnia 2004 r. o postępowaniu w sprawach dotyczących </w:t>
      </w:r>
      <w:r w:rsidR="00762A72" w:rsidRPr="000072E4">
        <w:rPr>
          <w:rFonts w:ascii="Arial" w:eastAsia="Times New Roman" w:hAnsi="Arial" w:cs="Arial"/>
          <w:lang w:eastAsia="pl-PL"/>
        </w:rPr>
        <w:t xml:space="preserve">pomocy </w:t>
      </w:r>
      <w:r w:rsidR="006A0D1C" w:rsidRPr="000072E4">
        <w:rPr>
          <w:rFonts w:ascii="Arial" w:eastAsia="Times New Roman" w:hAnsi="Arial" w:cs="Arial"/>
          <w:lang w:eastAsia="pl-PL"/>
        </w:rPr>
        <w:t>publicznej</w:t>
      </w:r>
      <w:r w:rsidR="00AF3859" w:rsidRPr="000072E4">
        <w:rPr>
          <w:rFonts w:ascii="Arial" w:eastAsia="Times New Roman" w:hAnsi="Arial" w:cs="Arial"/>
          <w:lang w:eastAsia="pl-PL"/>
        </w:rPr>
        <w:t>,</w:t>
      </w:r>
    </w:p>
    <w:p w:rsidR="00CD5AED" w:rsidRPr="000072E4" w:rsidRDefault="00CD5AED" w:rsidP="00F97764">
      <w:pPr>
        <w:pStyle w:val="Akapitzlist"/>
        <w:numPr>
          <w:ilvl w:val="0"/>
          <w:numId w:val="3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0072E4">
        <w:rPr>
          <w:rFonts w:ascii="Arial" w:eastAsia="Times New Roman" w:hAnsi="Arial" w:cs="Arial"/>
          <w:lang w:eastAsia="pl-PL"/>
        </w:rPr>
        <w:t>minimis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 w sektorze rolnym,</w:t>
      </w:r>
    </w:p>
    <w:p w:rsidR="00CD5AED" w:rsidRPr="000072E4" w:rsidRDefault="00CD5AED" w:rsidP="00F97764">
      <w:pPr>
        <w:pStyle w:val="Akapitzlist"/>
        <w:numPr>
          <w:ilvl w:val="0"/>
          <w:numId w:val="3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Rozporządzenie Komisji (UE) nr 717/2014 z dnia 27 czerwca 2014 r. w sprawie stosowania art. 107 i 108 Traktatu o funkcjonowaniu Unii Europejskiej do pomocy de </w:t>
      </w:r>
      <w:proofErr w:type="spellStart"/>
      <w:r w:rsidRPr="000072E4">
        <w:rPr>
          <w:rFonts w:ascii="Arial" w:eastAsia="Times New Roman" w:hAnsi="Arial" w:cs="Arial"/>
          <w:lang w:eastAsia="pl-PL"/>
        </w:rPr>
        <w:t>minimis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 w sektorze rybołówstwa i akwakultury,</w:t>
      </w:r>
    </w:p>
    <w:p w:rsidR="004A298B" w:rsidRPr="000072E4" w:rsidRDefault="00CD5AED" w:rsidP="00F97764">
      <w:pPr>
        <w:pStyle w:val="Akapitzlist"/>
        <w:numPr>
          <w:ilvl w:val="0"/>
          <w:numId w:val="3"/>
        </w:numPr>
        <w:spacing w:after="120" w:line="276" w:lineRule="auto"/>
        <w:ind w:left="284" w:hanging="286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N</w:t>
      </w:r>
      <w:r w:rsidR="004A298B" w:rsidRPr="000072E4">
        <w:rPr>
          <w:rFonts w:ascii="Arial" w:eastAsia="Times New Roman" w:hAnsi="Arial" w:cs="Arial"/>
          <w:lang w:eastAsia="pl-PL"/>
        </w:rPr>
        <w:t>iniejsze zasady wprowadzone zarządzeniem wewnętrznym.</w:t>
      </w:r>
    </w:p>
    <w:p w:rsidR="00F97764" w:rsidRPr="000072E4" w:rsidRDefault="00F97764" w:rsidP="00F97764">
      <w:pPr>
        <w:pStyle w:val="Akapitzlist"/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6A0D1C" w:rsidRPr="000072E4" w:rsidRDefault="004A298B" w:rsidP="00F97764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§ 2</w:t>
      </w:r>
    </w:p>
    <w:p w:rsidR="006A0D1C" w:rsidRPr="000072E4" w:rsidRDefault="006A0D1C" w:rsidP="00F97764">
      <w:pPr>
        <w:pStyle w:val="Standard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Ilekroć w niniejszych zasadach </w:t>
      </w:r>
      <w:r w:rsidR="004A298B" w:rsidRPr="000072E4">
        <w:rPr>
          <w:rFonts w:ascii="Arial" w:eastAsia="Times New Roman" w:hAnsi="Arial" w:cs="Arial"/>
          <w:lang w:eastAsia="pl-PL"/>
        </w:rPr>
        <w:t>mowa jest o</w:t>
      </w:r>
      <w:r w:rsidRPr="000072E4">
        <w:rPr>
          <w:rFonts w:ascii="Arial" w:eastAsia="Times New Roman" w:hAnsi="Arial" w:cs="Arial"/>
          <w:lang w:eastAsia="pl-PL"/>
        </w:rPr>
        <w:t>: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Krajowym Funduszu Szkoleniowym (KFS)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Pr="000072E4">
        <w:rPr>
          <w:rFonts w:ascii="Arial" w:eastAsia="Times New Roman" w:hAnsi="Arial" w:cs="Arial"/>
          <w:lang w:eastAsia="pl-PL"/>
        </w:rPr>
        <w:t xml:space="preserve"> - </w:t>
      </w:r>
      <w:r w:rsidR="006A0D1C" w:rsidRPr="000072E4">
        <w:rPr>
          <w:rFonts w:ascii="Arial" w:eastAsia="Times New Roman" w:hAnsi="Arial" w:cs="Arial"/>
          <w:lang w:eastAsia="pl-PL"/>
        </w:rPr>
        <w:t>oznacza to środki z Krajowego Funduszu Szkoleniowego przeznaczone na finansowanie działań na rzecz kształcenia ustawi</w:t>
      </w:r>
      <w:r w:rsidRPr="000072E4">
        <w:rPr>
          <w:rFonts w:ascii="Arial" w:eastAsia="Times New Roman" w:hAnsi="Arial" w:cs="Arial"/>
          <w:lang w:eastAsia="pl-PL"/>
        </w:rPr>
        <w:t>cznego pracowników i pracodawcy;</w:t>
      </w:r>
    </w:p>
    <w:p w:rsidR="00AF3859" w:rsidRPr="000072E4" w:rsidRDefault="00AF3859" w:rsidP="00AF3859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>„Dyrektorze”</w:t>
      </w:r>
      <w:r w:rsidRPr="000072E4">
        <w:rPr>
          <w:rFonts w:ascii="Arial" w:hAnsi="Arial" w:cs="Arial"/>
        </w:rPr>
        <w:t xml:space="preserve"> – należy przez to rozumieć Dyrek</w:t>
      </w:r>
      <w:r w:rsidR="000072E4">
        <w:rPr>
          <w:rFonts w:ascii="Arial" w:hAnsi="Arial" w:cs="Arial"/>
        </w:rPr>
        <w:t>tora Powiatowego Urzędu Pracy w </w:t>
      </w:r>
      <w:r w:rsidRPr="000072E4">
        <w:rPr>
          <w:rFonts w:ascii="Arial" w:hAnsi="Arial" w:cs="Arial"/>
        </w:rPr>
        <w:t>Obornikach reprezentującego Starostę Obornickiego;</w:t>
      </w:r>
    </w:p>
    <w:p w:rsidR="00AF3859" w:rsidRPr="000072E4" w:rsidRDefault="00AF3859" w:rsidP="00CA7BFA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 xml:space="preserve"> „Staroście</w:t>
      </w:r>
      <w:r w:rsidRPr="000072E4">
        <w:rPr>
          <w:rFonts w:ascii="Arial" w:hAnsi="Arial" w:cs="Arial"/>
        </w:rPr>
        <w:t xml:space="preserve">” </w:t>
      </w:r>
      <w:r w:rsidR="00CA7BFA" w:rsidRPr="000072E4">
        <w:rPr>
          <w:rFonts w:ascii="Arial" w:hAnsi="Arial" w:cs="Arial"/>
        </w:rPr>
        <w:t xml:space="preserve">– </w:t>
      </w:r>
      <w:r w:rsidRPr="000072E4">
        <w:rPr>
          <w:rFonts w:ascii="Arial" w:hAnsi="Arial" w:cs="Arial"/>
        </w:rPr>
        <w:t>należy przez to rozumieć Starostę</w:t>
      </w:r>
      <w:r w:rsidR="00CA7BFA" w:rsidRPr="000072E4">
        <w:rPr>
          <w:rFonts w:ascii="Arial" w:hAnsi="Arial" w:cs="Arial"/>
        </w:rPr>
        <w:t xml:space="preserve"> Obornickiego </w:t>
      </w:r>
      <w:r w:rsidRPr="000072E4">
        <w:rPr>
          <w:rFonts w:ascii="Arial" w:hAnsi="Arial" w:cs="Arial"/>
        </w:rPr>
        <w:t>lub upoważnioną przez niego osobę;</w:t>
      </w:r>
    </w:p>
    <w:p w:rsidR="00754226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lastRenderedPageBreak/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Ustawie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należy przez to rozumieć usta</w:t>
      </w:r>
      <w:r w:rsidR="000B3F2C" w:rsidRPr="000072E4">
        <w:rPr>
          <w:rFonts w:ascii="Arial" w:eastAsia="Times New Roman" w:hAnsi="Arial" w:cs="Arial"/>
          <w:lang w:eastAsia="pl-PL"/>
        </w:rPr>
        <w:t>wę z dnia 20 kwietnia 2004 r. o </w:t>
      </w:r>
      <w:r w:rsidR="006A0D1C" w:rsidRPr="000072E4">
        <w:rPr>
          <w:rFonts w:ascii="Arial" w:eastAsia="Times New Roman" w:hAnsi="Arial" w:cs="Arial"/>
          <w:lang w:eastAsia="pl-PL"/>
        </w:rPr>
        <w:t>promocji zatrudnien</w:t>
      </w:r>
      <w:r w:rsidRPr="000072E4">
        <w:rPr>
          <w:rFonts w:ascii="Arial" w:eastAsia="Times New Roman" w:hAnsi="Arial" w:cs="Arial"/>
          <w:lang w:eastAsia="pl-PL"/>
        </w:rPr>
        <w:t>ia i instytucjach rynku pracy;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Rozporządzeniu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należy przez to rozumieć </w:t>
      </w:r>
      <w:r w:rsidR="000B3F2C" w:rsidRPr="000072E4">
        <w:rPr>
          <w:rFonts w:ascii="Arial" w:eastAsia="Times New Roman" w:hAnsi="Arial" w:cs="Arial"/>
          <w:lang w:eastAsia="pl-PL"/>
        </w:rPr>
        <w:t>Rozporządzenie Ministra Pracy i </w:t>
      </w:r>
      <w:r w:rsidR="006A0D1C" w:rsidRPr="000072E4">
        <w:rPr>
          <w:rFonts w:ascii="Arial" w:eastAsia="Times New Roman" w:hAnsi="Arial" w:cs="Arial"/>
          <w:lang w:eastAsia="pl-PL"/>
        </w:rPr>
        <w:t>Polityki Społecznej z dnia 14 maja 2014 r. w sprawie przyznawania śr</w:t>
      </w:r>
      <w:r w:rsidR="000B3F2C" w:rsidRPr="000072E4">
        <w:rPr>
          <w:rFonts w:ascii="Arial" w:eastAsia="Times New Roman" w:hAnsi="Arial" w:cs="Arial"/>
          <w:lang w:eastAsia="pl-PL"/>
        </w:rPr>
        <w:t>odków z </w:t>
      </w:r>
      <w:r w:rsidR="006A0D1C" w:rsidRPr="000072E4">
        <w:rPr>
          <w:rFonts w:ascii="Arial" w:eastAsia="Times New Roman" w:hAnsi="Arial" w:cs="Arial"/>
          <w:lang w:eastAsia="pl-PL"/>
        </w:rPr>
        <w:t>Krajowego Funduszu Szkoleniowego</w:t>
      </w:r>
      <w:r w:rsidR="00ED64BE" w:rsidRPr="000072E4">
        <w:rPr>
          <w:rFonts w:ascii="Arial" w:eastAsia="Times New Roman" w:hAnsi="Arial" w:cs="Arial"/>
          <w:lang w:eastAsia="pl-PL"/>
        </w:rPr>
        <w:t>;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Umowie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należy przez to rozumieć umowę o sfi</w:t>
      </w:r>
      <w:r w:rsidR="00762A72" w:rsidRPr="000072E4">
        <w:rPr>
          <w:rFonts w:ascii="Arial" w:eastAsia="Times New Roman" w:hAnsi="Arial" w:cs="Arial"/>
          <w:lang w:eastAsia="pl-PL"/>
        </w:rPr>
        <w:t xml:space="preserve">nansowanie kosztów kształcenia </w:t>
      </w:r>
      <w:r w:rsidR="006A0D1C" w:rsidRPr="000072E4">
        <w:rPr>
          <w:rFonts w:ascii="Arial" w:eastAsia="Times New Roman" w:hAnsi="Arial" w:cs="Arial"/>
          <w:lang w:eastAsia="pl-PL"/>
        </w:rPr>
        <w:t>ustawicznego pracowników i pracodawców w ramach K</w:t>
      </w:r>
      <w:r w:rsidR="005A5A7D" w:rsidRPr="000072E4">
        <w:rPr>
          <w:rFonts w:ascii="Arial" w:eastAsia="Times New Roman" w:hAnsi="Arial" w:cs="Arial"/>
          <w:lang w:eastAsia="pl-PL"/>
        </w:rPr>
        <w:t>rajowego Funduszu Szkoleniowego;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Urzędzie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należy przez to rozumieć Pow</w:t>
      </w:r>
      <w:r w:rsidR="00270C46" w:rsidRPr="000072E4">
        <w:rPr>
          <w:rFonts w:ascii="Arial" w:eastAsia="Times New Roman" w:hAnsi="Arial" w:cs="Arial"/>
          <w:lang w:eastAsia="pl-PL"/>
        </w:rPr>
        <w:t>iatowy Urząd Prac</w:t>
      </w:r>
      <w:r w:rsidR="005A5A7D" w:rsidRPr="000072E4">
        <w:rPr>
          <w:rFonts w:ascii="Arial" w:eastAsia="Times New Roman" w:hAnsi="Arial" w:cs="Arial"/>
          <w:lang w:eastAsia="pl-PL"/>
        </w:rPr>
        <w:t>y w Obornikach;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Wniosku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należy przez to rozumieć „Wniosek o sfi</w:t>
      </w:r>
      <w:r w:rsidR="00762A72" w:rsidRPr="000072E4">
        <w:rPr>
          <w:rFonts w:ascii="Arial" w:eastAsia="Times New Roman" w:hAnsi="Arial" w:cs="Arial"/>
          <w:lang w:eastAsia="pl-PL"/>
        </w:rPr>
        <w:t xml:space="preserve">nansowanie kosztów kształcenia </w:t>
      </w:r>
      <w:r w:rsidR="006A0D1C" w:rsidRPr="000072E4">
        <w:rPr>
          <w:rFonts w:ascii="Arial" w:eastAsia="Times New Roman" w:hAnsi="Arial" w:cs="Arial"/>
          <w:lang w:eastAsia="pl-PL"/>
        </w:rPr>
        <w:t>ustawicznego pracowników i pracodawców w ramach Kr</w:t>
      </w:r>
      <w:r w:rsidR="005A5A7D" w:rsidRPr="000072E4">
        <w:rPr>
          <w:rFonts w:ascii="Arial" w:eastAsia="Times New Roman" w:hAnsi="Arial" w:cs="Arial"/>
          <w:lang w:eastAsia="pl-PL"/>
        </w:rPr>
        <w:t>ajowego Funduszu Szkoleniowego”;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Pracodawcy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należy przez to rozumieć jednostkę organiza</w:t>
      </w:r>
      <w:r w:rsidR="000072E4">
        <w:rPr>
          <w:rFonts w:ascii="Arial" w:eastAsia="Times New Roman" w:hAnsi="Arial" w:cs="Arial"/>
          <w:lang w:eastAsia="pl-PL"/>
        </w:rPr>
        <w:t>cyjną, chociażby nie </w:t>
      </w:r>
      <w:r w:rsidR="00762A72" w:rsidRPr="000072E4">
        <w:rPr>
          <w:rFonts w:ascii="Arial" w:eastAsia="Times New Roman" w:hAnsi="Arial" w:cs="Arial"/>
          <w:lang w:eastAsia="pl-PL"/>
        </w:rPr>
        <w:t xml:space="preserve">posiadała </w:t>
      </w:r>
      <w:r w:rsidR="006A0D1C" w:rsidRPr="000072E4">
        <w:rPr>
          <w:rFonts w:ascii="Arial" w:eastAsia="Times New Roman" w:hAnsi="Arial" w:cs="Arial"/>
          <w:lang w:eastAsia="pl-PL"/>
        </w:rPr>
        <w:t>osobowości prawnej, a także osobę fizyczną, jeżeli zatrudniają one</w:t>
      </w:r>
      <w:r w:rsidR="000072E4">
        <w:rPr>
          <w:rFonts w:ascii="Arial" w:eastAsia="Times New Roman" w:hAnsi="Arial" w:cs="Arial"/>
          <w:lang w:eastAsia="pl-PL"/>
        </w:rPr>
        <w:t> co </w:t>
      </w:r>
      <w:r w:rsidR="005A5A7D" w:rsidRPr="000072E4">
        <w:rPr>
          <w:rFonts w:ascii="Arial" w:eastAsia="Times New Roman" w:hAnsi="Arial" w:cs="Arial"/>
          <w:lang w:eastAsia="pl-PL"/>
        </w:rPr>
        <w:t>najmniej jednego pracownika;</w:t>
      </w:r>
    </w:p>
    <w:p w:rsidR="006A0D1C" w:rsidRPr="000072E4" w:rsidRDefault="006A0D1C" w:rsidP="00F97764">
      <w:pPr>
        <w:pStyle w:val="Akapitzlist"/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W przypadku pracodawcy, którego główna siedziba jest poza terenem powiatu obornickiego Urząd może objąć dofinansowaniem tylko takie oddziały, które</w:t>
      </w:r>
      <w:r w:rsidR="000B3F2C" w:rsidRPr="000072E4">
        <w:rPr>
          <w:rFonts w:ascii="Arial" w:eastAsia="Times New Roman" w:hAnsi="Arial" w:cs="Arial"/>
          <w:lang w:eastAsia="pl-PL"/>
        </w:rPr>
        <w:t> </w:t>
      </w:r>
      <w:r w:rsidRPr="000072E4">
        <w:rPr>
          <w:rFonts w:ascii="Arial" w:eastAsia="Times New Roman" w:hAnsi="Arial" w:cs="Arial"/>
          <w:lang w:eastAsia="pl-PL"/>
        </w:rPr>
        <w:t xml:space="preserve">wynikają z </w:t>
      </w:r>
      <w:r w:rsidRPr="000072E4">
        <w:rPr>
          <w:rFonts w:ascii="Arial" w:hAnsi="Arial" w:cs="Arial"/>
        </w:rPr>
        <w:t>dokumentu potwierdzającego prawną</w:t>
      </w:r>
      <w:r w:rsidR="005A5A7D" w:rsidRPr="000072E4">
        <w:rPr>
          <w:rFonts w:ascii="Arial" w:hAnsi="Arial" w:cs="Arial"/>
        </w:rPr>
        <w:t xml:space="preserve"> formę prowadzenia działalności;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Pracowniku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oznacza to osobę fizyczną </w:t>
      </w:r>
      <w:r w:rsidR="000B3F2C" w:rsidRPr="000072E4">
        <w:rPr>
          <w:rFonts w:ascii="Arial" w:eastAsia="Times New Roman" w:hAnsi="Arial" w:cs="Arial"/>
          <w:lang w:eastAsia="pl-PL"/>
        </w:rPr>
        <w:t>zatrudnioną przez pracodawcę na </w:t>
      </w:r>
      <w:r w:rsidR="006A0D1C" w:rsidRPr="000072E4">
        <w:rPr>
          <w:rFonts w:ascii="Arial" w:eastAsia="Times New Roman" w:hAnsi="Arial" w:cs="Arial"/>
          <w:lang w:eastAsia="pl-PL"/>
        </w:rPr>
        <w:t>podstawie umowy</w:t>
      </w:r>
      <w:r w:rsidR="004A298B" w:rsidRPr="000072E4">
        <w:rPr>
          <w:rFonts w:ascii="Arial" w:hAnsi="Arial" w:cs="Arial"/>
        </w:rPr>
        <w:t xml:space="preserve"> </w:t>
      </w:r>
      <w:r w:rsidR="006A0D1C" w:rsidRPr="000072E4">
        <w:rPr>
          <w:rFonts w:ascii="Arial" w:eastAsia="Times New Roman" w:hAnsi="Arial" w:cs="Arial"/>
          <w:lang w:eastAsia="pl-PL"/>
        </w:rPr>
        <w:t xml:space="preserve">o pracę, powołania, wyboru, mianowania lub spółdzielczej umowy o pracę, zgodnie z art. 2 ustawy z dnia </w:t>
      </w:r>
      <w:r w:rsidR="00270C46" w:rsidRPr="000072E4">
        <w:rPr>
          <w:rFonts w:ascii="Arial" w:eastAsia="Times New Roman" w:hAnsi="Arial" w:cs="Arial"/>
          <w:lang w:eastAsia="pl-PL"/>
        </w:rPr>
        <w:t>26 czerwca 1974 r. Kodeks pracy</w:t>
      </w:r>
      <w:r w:rsidR="00574B6F" w:rsidRPr="000072E4">
        <w:rPr>
          <w:rFonts w:ascii="Arial" w:eastAsia="Times New Roman" w:hAnsi="Arial" w:cs="Arial"/>
          <w:lang w:eastAsia="pl-PL"/>
        </w:rPr>
        <w:t>.</w:t>
      </w:r>
    </w:p>
    <w:p w:rsidR="006A0D1C" w:rsidRPr="000072E4" w:rsidRDefault="006A0D1C" w:rsidP="00F97764">
      <w:pPr>
        <w:pStyle w:val="Standard"/>
        <w:spacing w:after="12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Dofinansowaniem może zostać objęta jedynie osoba, która świadczy pracę </w:t>
      </w:r>
      <w:r w:rsidR="000B3F2C" w:rsidRPr="000072E4">
        <w:rPr>
          <w:rFonts w:ascii="Arial" w:eastAsia="Times New Roman" w:hAnsi="Arial" w:cs="Arial"/>
          <w:lang w:eastAsia="pl-PL"/>
        </w:rPr>
        <w:t>na </w:t>
      </w:r>
      <w:r w:rsidR="005A5A7D" w:rsidRPr="000072E4">
        <w:rPr>
          <w:rFonts w:ascii="Arial" w:eastAsia="Times New Roman" w:hAnsi="Arial" w:cs="Arial"/>
          <w:lang w:eastAsia="pl-PL"/>
        </w:rPr>
        <w:t>terenie powiatu obornickiego;</w:t>
      </w:r>
    </w:p>
    <w:p w:rsidR="006A0D1C" w:rsidRPr="000072E4" w:rsidRDefault="00AF3859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proofErr w:type="spellStart"/>
      <w:r w:rsidR="006A0D1C" w:rsidRPr="000072E4">
        <w:rPr>
          <w:rFonts w:ascii="Arial" w:eastAsia="Times New Roman" w:hAnsi="Arial" w:cs="Arial"/>
          <w:b/>
          <w:lang w:eastAsia="pl-PL"/>
        </w:rPr>
        <w:t>Mikroprzedsiębiorcy</w:t>
      </w:r>
      <w:proofErr w:type="spellEnd"/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-oznacza to przedsiębiorc</w:t>
      </w:r>
      <w:r w:rsidR="000B3F2C" w:rsidRPr="000072E4">
        <w:rPr>
          <w:rFonts w:ascii="Arial" w:eastAsia="Times New Roman" w:hAnsi="Arial" w:cs="Arial"/>
          <w:lang w:eastAsia="pl-PL"/>
        </w:rPr>
        <w:t>ę, który zatrudnia mniej niż 10 </w:t>
      </w:r>
      <w:r w:rsidR="006A0D1C" w:rsidRPr="000072E4">
        <w:rPr>
          <w:rFonts w:ascii="Arial" w:eastAsia="Times New Roman" w:hAnsi="Arial" w:cs="Arial"/>
          <w:lang w:eastAsia="pl-PL"/>
        </w:rPr>
        <w:t>pracowników i którego roczny obrót lub roczna suma bilansowa</w:t>
      </w:r>
      <w:r w:rsidR="000B3F2C" w:rsidRPr="000072E4">
        <w:rPr>
          <w:rFonts w:ascii="Arial" w:eastAsia="Times New Roman" w:hAnsi="Arial" w:cs="Arial"/>
          <w:lang w:eastAsia="pl-PL"/>
        </w:rPr>
        <w:t xml:space="preserve"> nie </w:t>
      </w:r>
      <w:r w:rsidR="005A5A7D" w:rsidRPr="000072E4">
        <w:rPr>
          <w:rFonts w:ascii="Arial" w:eastAsia="Times New Roman" w:hAnsi="Arial" w:cs="Arial"/>
          <w:lang w:eastAsia="pl-PL"/>
        </w:rPr>
        <w:t>przekracza 2 milionów euro;</w:t>
      </w:r>
    </w:p>
    <w:p w:rsidR="006A0D1C" w:rsidRPr="000072E4" w:rsidRDefault="00ED64BE" w:rsidP="00F9776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 xml:space="preserve">Pomocy de </w:t>
      </w:r>
      <w:proofErr w:type="spellStart"/>
      <w:r w:rsidR="006A0D1C" w:rsidRPr="000072E4">
        <w:rPr>
          <w:rFonts w:ascii="Arial" w:eastAsia="Times New Roman" w:hAnsi="Arial" w:cs="Arial"/>
          <w:b/>
          <w:lang w:eastAsia="pl-PL"/>
        </w:rPr>
        <w:t>minimis</w:t>
      </w:r>
      <w:proofErr w:type="spellEnd"/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– </w:t>
      </w:r>
      <w:r w:rsidR="00CD5AED" w:rsidRPr="000072E4">
        <w:rPr>
          <w:rFonts w:ascii="Arial" w:eastAsia="Times New Roman" w:hAnsi="Arial" w:cs="Arial"/>
          <w:lang w:eastAsia="pl-PL"/>
        </w:rPr>
        <w:t xml:space="preserve">oznacza to pomoc publiczną państwa w wysokości nieprzekraczającej 300 000 </w:t>
      </w:r>
      <w:r w:rsidR="005A5A7D" w:rsidRPr="000072E4">
        <w:rPr>
          <w:rFonts w:ascii="Arial" w:eastAsia="Times New Roman" w:hAnsi="Arial" w:cs="Arial"/>
          <w:lang w:eastAsia="pl-PL"/>
        </w:rPr>
        <w:t>euro w ciągu 3 lat;</w:t>
      </w:r>
    </w:p>
    <w:p w:rsidR="00F97764" w:rsidRDefault="00ED64BE" w:rsidP="000072E4">
      <w:pPr>
        <w:pStyle w:val="Standard"/>
        <w:numPr>
          <w:ilvl w:val="0"/>
          <w:numId w:val="52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b/>
          <w:lang w:eastAsia="pl-PL"/>
        </w:rPr>
        <w:t>„</w:t>
      </w:r>
      <w:r w:rsidR="006A0D1C" w:rsidRPr="000072E4">
        <w:rPr>
          <w:rFonts w:ascii="Arial" w:eastAsia="Times New Roman" w:hAnsi="Arial" w:cs="Arial"/>
          <w:b/>
          <w:lang w:eastAsia="pl-PL"/>
        </w:rPr>
        <w:t>Przeciętnym wynagrodzeniu</w:t>
      </w:r>
      <w:r w:rsidRPr="000072E4">
        <w:rPr>
          <w:rFonts w:ascii="Arial" w:eastAsia="Times New Roman" w:hAnsi="Arial" w:cs="Arial"/>
          <w:b/>
          <w:lang w:eastAsia="pl-PL"/>
        </w:rPr>
        <w:t>”</w:t>
      </w:r>
      <w:r w:rsidR="006A0D1C" w:rsidRPr="000072E4">
        <w:rPr>
          <w:rFonts w:ascii="Arial" w:eastAsia="Times New Roman" w:hAnsi="Arial" w:cs="Arial"/>
          <w:lang w:eastAsia="pl-PL"/>
        </w:rPr>
        <w:t xml:space="preserve"> - należy przez to rozumieć przeciętne wynagrodzenie w poprzednim kwartale, od pierwszego dnia następnego miesiąca po ogłoszeniu przez Prezesa</w:t>
      </w:r>
      <w:r w:rsidR="004A298B" w:rsidRPr="000072E4">
        <w:rPr>
          <w:rFonts w:ascii="Arial" w:hAnsi="Arial" w:cs="Arial"/>
        </w:rPr>
        <w:t xml:space="preserve"> </w:t>
      </w:r>
      <w:r w:rsidR="006A0D1C" w:rsidRPr="000072E4">
        <w:rPr>
          <w:rFonts w:ascii="Arial" w:eastAsia="Times New Roman" w:hAnsi="Arial" w:cs="Arial"/>
          <w:lang w:eastAsia="pl-PL"/>
        </w:rPr>
        <w:t>G</w:t>
      </w:r>
      <w:r w:rsidR="000B3F2C" w:rsidRPr="000072E4">
        <w:rPr>
          <w:rFonts w:ascii="Arial" w:eastAsia="Times New Roman" w:hAnsi="Arial" w:cs="Arial"/>
          <w:lang w:eastAsia="pl-PL"/>
        </w:rPr>
        <w:t>łównego Urzędu Statystycznego w </w:t>
      </w:r>
      <w:r w:rsidR="006A0D1C" w:rsidRPr="000072E4">
        <w:rPr>
          <w:rFonts w:ascii="Arial" w:eastAsia="Times New Roman" w:hAnsi="Arial" w:cs="Arial"/>
          <w:lang w:eastAsia="pl-PL"/>
        </w:rPr>
        <w:t>Dzienniku Urzędowym Rzeczypospolite</w:t>
      </w:r>
      <w:r w:rsidR="000B3F2C" w:rsidRPr="000072E4">
        <w:rPr>
          <w:rFonts w:ascii="Arial" w:eastAsia="Times New Roman" w:hAnsi="Arial" w:cs="Arial"/>
          <w:lang w:eastAsia="pl-PL"/>
        </w:rPr>
        <w:t>j Polskiej „Monitor Polski”, na </w:t>
      </w:r>
      <w:r w:rsidR="006A0D1C" w:rsidRPr="000072E4">
        <w:rPr>
          <w:rFonts w:ascii="Arial" w:eastAsia="Times New Roman" w:hAnsi="Arial" w:cs="Arial"/>
          <w:lang w:eastAsia="pl-PL"/>
        </w:rPr>
        <w:t>podstawie art. 20 pkt 2 ust</w:t>
      </w:r>
      <w:r w:rsidR="000072E4">
        <w:rPr>
          <w:rFonts w:ascii="Arial" w:eastAsia="Times New Roman" w:hAnsi="Arial" w:cs="Arial"/>
          <w:lang w:eastAsia="pl-PL"/>
        </w:rPr>
        <w:t>awy z dnia 17 grudnia 1998 r. o </w:t>
      </w:r>
      <w:r w:rsidR="006A0D1C" w:rsidRPr="000072E4">
        <w:rPr>
          <w:rFonts w:ascii="Arial" w:eastAsia="Times New Roman" w:hAnsi="Arial" w:cs="Arial"/>
          <w:lang w:eastAsia="pl-PL"/>
        </w:rPr>
        <w:t>emeryturach i rentach z Funduszu Ubezpieczeń Społecznych –</w:t>
      </w:r>
      <w:r w:rsidR="00762A72" w:rsidRPr="000072E4">
        <w:rPr>
          <w:rFonts w:ascii="Arial" w:eastAsia="Times New Roman" w:hAnsi="Arial" w:cs="Arial"/>
          <w:lang w:eastAsia="pl-PL"/>
        </w:rPr>
        <w:t>zgodnie z art. 2 ust. 1 pkt 28 ustawy z dnia 20 </w:t>
      </w:r>
      <w:r w:rsidR="006A0D1C" w:rsidRPr="000072E4">
        <w:rPr>
          <w:rFonts w:ascii="Arial" w:eastAsia="Times New Roman" w:hAnsi="Arial" w:cs="Arial"/>
          <w:lang w:eastAsia="pl-PL"/>
        </w:rPr>
        <w:t>kwietnia 2004 r. o promocji zatrudnienia i instytucjach rynku pracy.</w:t>
      </w:r>
    </w:p>
    <w:p w:rsidR="000072E4" w:rsidRPr="000072E4" w:rsidRDefault="000072E4" w:rsidP="000072E4">
      <w:pPr>
        <w:pStyle w:val="Standard"/>
        <w:spacing w:after="120" w:line="276" w:lineRule="auto"/>
        <w:ind w:left="720"/>
        <w:jc w:val="both"/>
        <w:rPr>
          <w:rFonts w:ascii="Arial" w:hAnsi="Arial" w:cs="Arial"/>
        </w:rPr>
      </w:pPr>
    </w:p>
    <w:p w:rsidR="006A0D1C" w:rsidRPr="000072E4" w:rsidRDefault="004A298B" w:rsidP="00F97764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§ 3</w:t>
      </w:r>
    </w:p>
    <w:p w:rsidR="006A0D1C" w:rsidRPr="000072E4" w:rsidRDefault="004A298B" w:rsidP="00F97764">
      <w:pPr>
        <w:spacing w:after="12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W 2024 </w:t>
      </w:r>
      <w:r w:rsidR="006A0D1C" w:rsidRPr="000072E4">
        <w:rPr>
          <w:rFonts w:ascii="Arial" w:eastAsia="Times New Roman" w:hAnsi="Arial" w:cs="Arial"/>
          <w:lang w:eastAsia="pl-PL"/>
        </w:rPr>
        <w:t xml:space="preserve">roku, zgodnie z </w:t>
      </w:r>
      <w:r w:rsidR="006A0D1C" w:rsidRPr="000072E4">
        <w:rPr>
          <w:rFonts w:ascii="Arial" w:eastAsia="Times New Roman" w:hAnsi="Arial" w:cs="Arial"/>
          <w:u w:val="single"/>
          <w:lang w:eastAsia="pl-PL"/>
        </w:rPr>
        <w:t>priorytetami</w:t>
      </w:r>
      <w:r w:rsidR="006A0D1C" w:rsidRPr="000072E4">
        <w:rPr>
          <w:rFonts w:ascii="Arial" w:eastAsia="Times New Roman" w:hAnsi="Arial" w:cs="Arial"/>
          <w:lang w:eastAsia="pl-PL"/>
        </w:rPr>
        <w:t xml:space="preserve"> </w:t>
      </w:r>
      <w:r w:rsidR="006A0D1C" w:rsidRPr="000072E4">
        <w:rPr>
          <w:rFonts w:ascii="Arial" w:hAnsi="Arial" w:cs="Arial"/>
        </w:rPr>
        <w:t>Ministra  </w:t>
      </w:r>
      <w:r w:rsidR="006F7E7F" w:rsidRPr="000072E4">
        <w:rPr>
          <w:rFonts w:ascii="Arial" w:hAnsi="Arial" w:cs="Arial"/>
        </w:rPr>
        <w:t>właściwego ds. pracy</w:t>
      </w:r>
      <w:r w:rsidRPr="000072E4">
        <w:rPr>
          <w:rFonts w:ascii="Arial" w:eastAsia="Times New Roman" w:hAnsi="Arial" w:cs="Arial"/>
          <w:lang w:eastAsia="pl-PL"/>
        </w:rPr>
        <w:t xml:space="preserve"> środki KFS skierowane są </w:t>
      </w:r>
      <w:r w:rsidR="006A0D1C" w:rsidRPr="000072E4">
        <w:rPr>
          <w:rFonts w:ascii="Arial" w:eastAsia="Times New Roman" w:hAnsi="Arial" w:cs="Arial"/>
          <w:lang w:eastAsia="pl-PL"/>
        </w:rPr>
        <w:t>na:</w:t>
      </w:r>
    </w:p>
    <w:p w:rsidR="00F97764" w:rsidRPr="000072E4" w:rsidRDefault="00F97764" w:rsidP="00F97764">
      <w:pPr>
        <w:spacing w:after="120" w:line="276" w:lineRule="auto"/>
        <w:ind w:left="360"/>
        <w:jc w:val="both"/>
        <w:rPr>
          <w:rFonts w:ascii="Arial" w:hAnsi="Arial" w:cs="Arial"/>
        </w:rPr>
      </w:pPr>
    </w:p>
    <w:p w:rsidR="00934B3E" w:rsidRPr="000072E4" w:rsidRDefault="00934B3E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b/>
          <w:color w:val="000000"/>
        </w:rPr>
        <w:lastRenderedPageBreak/>
        <w:t>Wsparcie kształcenia ustawiczn</w:t>
      </w:r>
      <w:r w:rsidR="000B3F2C" w:rsidRPr="000072E4">
        <w:rPr>
          <w:rFonts w:ascii="Arial" w:hAnsi="Arial" w:cs="Arial"/>
          <w:b/>
          <w:color w:val="000000"/>
        </w:rPr>
        <w:t>ego w związku z zastosowaniem w </w:t>
      </w:r>
      <w:r w:rsidRPr="000072E4">
        <w:rPr>
          <w:rFonts w:ascii="Arial" w:hAnsi="Arial" w:cs="Arial"/>
          <w:b/>
          <w:color w:val="000000"/>
        </w:rPr>
        <w:t>firmach nowych procesów, technologii i narzędzi pracy.</w:t>
      </w:r>
    </w:p>
    <w:p w:rsidR="00934B3E" w:rsidRPr="000072E4" w:rsidRDefault="00934B3E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Pracodawca, który chce spełnić wymagania w/w prio</w:t>
      </w:r>
      <w:r w:rsidR="00E30962" w:rsidRPr="000072E4">
        <w:rPr>
          <w:rFonts w:ascii="Arial" w:eastAsia="Times New Roman" w:hAnsi="Arial" w:cs="Arial"/>
          <w:lang w:eastAsia="pl-PL"/>
        </w:rPr>
        <w:t>rytetu powinien udowodnić, że </w:t>
      </w:r>
      <w:r w:rsidRPr="000072E4">
        <w:rPr>
          <w:rFonts w:ascii="Arial" w:eastAsia="Times New Roman" w:hAnsi="Arial" w:cs="Arial"/>
          <w:lang w:eastAsia="pl-PL"/>
        </w:rPr>
        <w:t xml:space="preserve">w ciągu jednego roku przed złożeniem wniosku </w:t>
      </w:r>
      <w:r w:rsidR="002F2F51" w:rsidRPr="000072E4">
        <w:rPr>
          <w:rFonts w:ascii="Arial" w:eastAsia="Times New Roman" w:hAnsi="Arial" w:cs="Arial"/>
          <w:lang w:eastAsia="pl-PL"/>
        </w:rPr>
        <w:t>bądź w ciągu trzech miesięcy po </w:t>
      </w:r>
      <w:r w:rsidRPr="000072E4">
        <w:rPr>
          <w:rFonts w:ascii="Arial" w:eastAsia="Times New Roman" w:hAnsi="Arial" w:cs="Arial"/>
          <w:lang w:eastAsia="pl-PL"/>
        </w:rPr>
        <w:t>jego złożeniu zostały/z</w:t>
      </w:r>
      <w:r w:rsidR="000B3F2C" w:rsidRPr="000072E4">
        <w:rPr>
          <w:rFonts w:ascii="Arial" w:eastAsia="Times New Roman" w:hAnsi="Arial" w:cs="Arial"/>
          <w:lang w:eastAsia="pl-PL"/>
        </w:rPr>
        <w:t>ostaną zakupione nowe maszyny i </w:t>
      </w:r>
      <w:r w:rsidRPr="000072E4">
        <w:rPr>
          <w:rFonts w:ascii="Arial" w:eastAsia="Times New Roman" w:hAnsi="Arial" w:cs="Arial"/>
          <w:lang w:eastAsia="pl-PL"/>
        </w:rPr>
        <w:t>narzędzia, bądź będą wdrożone nowe procesy, technologie  i systemy, a osoby objęte kształceniem ustaw</w:t>
      </w:r>
      <w:r w:rsidR="002F2F51" w:rsidRPr="000072E4">
        <w:rPr>
          <w:rFonts w:ascii="Arial" w:eastAsia="Times New Roman" w:hAnsi="Arial" w:cs="Arial"/>
          <w:lang w:eastAsia="pl-PL"/>
        </w:rPr>
        <w:t xml:space="preserve">icznym </w:t>
      </w:r>
      <w:r w:rsidRPr="000072E4">
        <w:rPr>
          <w:rFonts w:ascii="Arial" w:eastAsia="Times New Roman" w:hAnsi="Arial" w:cs="Arial"/>
          <w:lang w:eastAsia="pl-PL"/>
        </w:rPr>
        <w:t xml:space="preserve">będą wykonywać nowe zadania związane </w:t>
      </w:r>
      <w:r w:rsidR="000B3F2C" w:rsidRPr="000072E4">
        <w:rPr>
          <w:rFonts w:ascii="Arial" w:eastAsia="Times New Roman" w:hAnsi="Arial" w:cs="Arial"/>
          <w:lang w:eastAsia="pl-PL"/>
        </w:rPr>
        <w:t>z </w:t>
      </w:r>
      <w:r w:rsidR="00762A72" w:rsidRPr="000072E4">
        <w:rPr>
          <w:rFonts w:ascii="Arial" w:eastAsia="Times New Roman" w:hAnsi="Arial" w:cs="Arial"/>
          <w:lang w:eastAsia="pl-PL"/>
        </w:rPr>
        <w:t>wprowadzonymi/</w:t>
      </w:r>
      <w:r w:rsidR="002F2F51" w:rsidRPr="000072E4">
        <w:rPr>
          <w:rFonts w:ascii="Arial" w:eastAsia="Times New Roman" w:hAnsi="Arial" w:cs="Arial"/>
          <w:lang w:eastAsia="pl-PL"/>
        </w:rPr>
        <w:t xml:space="preserve"> </w:t>
      </w:r>
      <w:r w:rsidR="00762A72" w:rsidRPr="000072E4">
        <w:rPr>
          <w:rFonts w:ascii="Arial" w:eastAsia="Times New Roman" w:hAnsi="Arial" w:cs="Arial"/>
          <w:lang w:eastAsia="pl-PL"/>
        </w:rPr>
        <w:t xml:space="preserve">planowanymi </w:t>
      </w:r>
      <w:r w:rsidR="009B1464" w:rsidRPr="000072E4">
        <w:rPr>
          <w:rFonts w:ascii="Arial" w:eastAsia="Times New Roman" w:hAnsi="Arial" w:cs="Arial"/>
          <w:lang w:eastAsia="pl-PL"/>
        </w:rPr>
        <w:t xml:space="preserve">do </w:t>
      </w:r>
      <w:r w:rsidRPr="000072E4">
        <w:rPr>
          <w:rFonts w:ascii="Arial" w:eastAsia="Times New Roman" w:hAnsi="Arial" w:cs="Arial"/>
          <w:lang w:eastAsia="pl-PL"/>
        </w:rPr>
        <w:t xml:space="preserve">wprowadzenia zmianami. </w:t>
      </w:r>
    </w:p>
    <w:p w:rsidR="00934B3E" w:rsidRPr="000072E4" w:rsidRDefault="00934B3E" w:rsidP="00F97764">
      <w:pPr>
        <w:pStyle w:val="Standard"/>
        <w:spacing w:after="120" w:line="276" w:lineRule="auto"/>
        <w:ind w:left="720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A</w:t>
      </w:r>
      <w:r w:rsidR="002F2F51" w:rsidRPr="000072E4">
        <w:rPr>
          <w:rFonts w:ascii="Arial" w:eastAsia="Times New Roman" w:hAnsi="Arial" w:cs="Arial"/>
          <w:lang w:eastAsia="pl-PL"/>
        </w:rPr>
        <w:t>by wpisać się w priorytet 1</w:t>
      </w:r>
      <w:r w:rsidRPr="000072E4">
        <w:rPr>
          <w:rFonts w:ascii="Arial" w:eastAsia="Times New Roman" w:hAnsi="Arial" w:cs="Arial"/>
          <w:lang w:eastAsia="pl-PL"/>
        </w:rPr>
        <w:t xml:space="preserve"> pracodawca  powinien dostarczyć jakikolwiek wiarygodny dokument np. kopię dokumentów zakupu, decyzji dyrektora/zarządu o wprowadzeniu no</w:t>
      </w:r>
      <w:r w:rsidR="005A5A7D" w:rsidRPr="000072E4">
        <w:rPr>
          <w:rFonts w:ascii="Arial" w:eastAsia="Times New Roman" w:hAnsi="Arial" w:cs="Arial"/>
          <w:lang w:eastAsia="pl-PL"/>
        </w:rPr>
        <w:t>rm ISO, itp., oraz logicznego i </w:t>
      </w:r>
      <w:r w:rsidRPr="000072E4">
        <w:rPr>
          <w:rFonts w:ascii="Arial" w:eastAsia="Times New Roman" w:hAnsi="Arial" w:cs="Arial"/>
          <w:lang w:eastAsia="pl-PL"/>
        </w:rPr>
        <w:t>wiarygodnego uzasadnienia</w:t>
      </w:r>
      <w:r w:rsidRPr="000072E4">
        <w:rPr>
          <w:rStyle w:val="st"/>
          <w:rFonts w:ascii="Arial" w:hAnsi="Arial" w:cs="Arial"/>
        </w:rPr>
        <w:t>.</w:t>
      </w:r>
    </w:p>
    <w:p w:rsidR="003F0F6C" w:rsidRPr="000072E4" w:rsidRDefault="003F0F6C" w:rsidP="00F97764">
      <w:pPr>
        <w:pStyle w:val="Standard"/>
        <w:spacing w:after="120" w:line="276" w:lineRule="auto"/>
        <w:ind w:left="720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Wsparciem kształcenia ustawicznego w ramach priorytetu możn</w:t>
      </w:r>
      <w:r w:rsidR="009B1464" w:rsidRPr="000072E4">
        <w:rPr>
          <w:rFonts w:ascii="Arial" w:hAnsi="Arial" w:cs="Arial"/>
        </w:rPr>
        <w:t>a objąć jedynie osobę, która w </w:t>
      </w:r>
      <w:r w:rsidRPr="000072E4">
        <w:rPr>
          <w:rFonts w:ascii="Arial" w:hAnsi="Arial" w:cs="Arial"/>
        </w:rPr>
        <w:t>ramach wykonywania swoich zadań zawodowych korzyst</w:t>
      </w:r>
      <w:r w:rsidR="000B3F2C" w:rsidRPr="000072E4">
        <w:rPr>
          <w:rFonts w:ascii="Arial" w:hAnsi="Arial" w:cs="Arial"/>
        </w:rPr>
        <w:t>a lub </w:t>
      </w:r>
      <w:r w:rsidRPr="000072E4">
        <w:rPr>
          <w:rFonts w:ascii="Arial" w:hAnsi="Arial" w:cs="Arial"/>
        </w:rPr>
        <w:t>będzie korzystała z nowych technologii i narzędzi pracy lub wdrażała nowe procesy.</w:t>
      </w:r>
    </w:p>
    <w:p w:rsidR="00934B3E" w:rsidRPr="000072E4" w:rsidRDefault="00934B3E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</w:t>
      </w:r>
      <w:r w:rsidR="002F2F51" w:rsidRPr="000072E4">
        <w:rPr>
          <w:rFonts w:ascii="Arial" w:hAnsi="Arial" w:cs="Arial"/>
        </w:rPr>
        <w:t xml:space="preserve">tetu jest złożenie oświadczenia </w:t>
      </w:r>
      <w:r w:rsidRPr="000072E4">
        <w:rPr>
          <w:rFonts w:ascii="Arial" w:hAnsi="Arial" w:cs="Arial"/>
        </w:rPr>
        <w:t>(</w:t>
      </w:r>
      <w:r w:rsidR="000072E4">
        <w:rPr>
          <w:rFonts w:ascii="Arial" w:hAnsi="Arial" w:cs="Arial"/>
          <w:color w:val="000000"/>
        </w:rPr>
        <w:t>załącznik nr 7 </w:t>
      </w:r>
      <w:r w:rsidR="002E53D1" w:rsidRPr="000072E4">
        <w:rPr>
          <w:rFonts w:ascii="Arial" w:hAnsi="Arial" w:cs="Arial"/>
          <w:color w:val="000000"/>
        </w:rPr>
        <w:t>do</w:t>
      </w:r>
      <w:r w:rsidR="000072E4">
        <w:rPr>
          <w:rFonts w:ascii="Arial" w:hAnsi="Arial" w:cs="Arial"/>
          <w:color w:val="000000"/>
        </w:rPr>
        <w:t> </w:t>
      </w:r>
      <w:r w:rsidR="002E53D1" w:rsidRPr="000072E4">
        <w:rPr>
          <w:rFonts w:ascii="Arial" w:hAnsi="Arial" w:cs="Arial"/>
          <w:color w:val="000000"/>
        </w:rPr>
        <w:t>wniosku</w:t>
      </w:r>
      <w:r w:rsidRPr="000072E4">
        <w:rPr>
          <w:rFonts w:ascii="Arial" w:hAnsi="Arial" w:cs="Arial"/>
          <w:color w:val="000000"/>
        </w:rPr>
        <w:t>).</w:t>
      </w:r>
    </w:p>
    <w:p w:rsidR="00F97764" w:rsidRPr="000072E4" w:rsidRDefault="00F97764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</w:p>
    <w:p w:rsidR="003F0F6C" w:rsidRPr="000072E4" w:rsidRDefault="006A0D1C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eastAsia="Times New Roman" w:hAnsi="Arial" w:cs="Arial"/>
          <w:b/>
          <w:lang w:eastAsia="pl-PL"/>
        </w:rPr>
        <w:t>W</w:t>
      </w:r>
      <w:r w:rsidRPr="000072E4">
        <w:rPr>
          <w:rFonts w:ascii="Arial" w:hAnsi="Arial" w:cs="Arial"/>
          <w:b/>
        </w:rPr>
        <w:t xml:space="preserve">sparcie </w:t>
      </w:r>
      <w:r w:rsidRPr="000072E4">
        <w:rPr>
          <w:rStyle w:val="Pogrubienie"/>
          <w:rFonts w:ascii="Arial" w:hAnsi="Arial" w:cs="Arial"/>
        </w:rPr>
        <w:t xml:space="preserve">kształcenia ustawicznego </w:t>
      </w:r>
      <w:r w:rsidR="003F0F6C" w:rsidRPr="000072E4">
        <w:rPr>
          <w:rStyle w:val="Pogrubienie"/>
          <w:rFonts w:ascii="Arial" w:hAnsi="Arial" w:cs="Arial"/>
        </w:rPr>
        <w:t>w zidenty</w:t>
      </w:r>
      <w:r w:rsidR="00762A72" w:rsidRPr="000072E4">
        <w:rPr>
          <w:rStyle w:val="Pogrubienie"/>
          <w:rFonts w:ascii="Arial" w:hAnsi="Arial" w:cs="Arial"/>
        </w:rPr>
        <w:t>fikowanych w danym powiecie lub </w:t>
      </w:r>
      <w:r w:rsidR="003F0F6C" w:rsidRPr="000072E4">
        <w:rPr>
          <w:rStyle w:val="Pogrubienie"/>
          <w:rFonts w:ascii="Arial" w:hAnsi="Arial" w:cs="Arial"/>
        </w:rPr>
        <w:t>województwie zawodach deficytowych</w:t>
      </w:r>
      <w:r w:rsidR="003F0F6C" w:rsidRPr="000072E4">
        <w:rPr>
          <w:rFonts w:ascii="Arial" w:eastAsia="Times New Roman" w:hAnsi="Arial" w:cs="Arial"/>
          <w:b/>
          <w:lang w:eastAsia="pl-PL"/>
        </w:rPr>
        <w:t>;</w:t>
      </w:r>
    </w:p>
    <w:p w:rsidR="003F0F6C" w:rsidRPr="000072E4" w:rsidRDefault="003F0F6C" w:rsidP="00F97764">
      <w:pPr>
        <w:pStyle w:val="Akapitzlist"/>
        <w:spacing w:after="12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Należy udowodnić, że wnioskowana forma kształcenia dotyczy zawodu deficytowego na terenie danego powiat</w:t>
      </w:r>
      <w:r w:rsidR="000B3F2C" w:rsidRPr="000072E4">
        <w:rPr>
          <w:rFonts w:ascii="Arial" w:eastAsia="Times New Roman" w:hAnsi="Arial" w:cs="Arial"/>
          <w:lang w:eastAsia="pl-PL"/>
        </w:rPr>
        <w:t>u, bądź województwa. Oznacza to </w:t>
      </w:r>
      <w:r w:rsidRPr="000072E4">
        <w:rPr>
          <w:rFonts w:ascii="Arial" w:eastAsia="Times New Roman" w:hAnsi="Arial" w:cs="Arial"/>
          <w:lang w:eastAsia="pl-PL"/>
        </w:rPr>
        <w:t>zawód zidentyfikowany jako deficytowy w oparciu o wyniki najbardziej aktualnych analiz:</w:t>
      </w:r>
    </w:p>
    <w:p w:rsidR="003F0F6C" w:rsidRPr="000072E4" w:rsidRDefault="0018092C" w:rsidP="00F97764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„Barometr zawodów 2024 </w:t>
      </w:r>
      <w:r w:rsidR="003F0F6C" w:rsidRPr="000072E4">
        <w:rPr>
          <w:rFonts w:ascii="Arial" w:eastAsia="Times New Roman" w:hAnsi="Arial" w:cs="Arial"/>
          <w:lang w:eastAsia="pl-PL"/>
        </w:rPr>
        <w:t>– powiat obornicki”</w:t>
      </w:r>
      <w:r w:rsidRPr="000072E4">
        <w:rPr>
          <w:rFonts w:ascii="Arial" w:eastAsia="Times New Roman" w:hAnsi="Arial" w:cs="Arial"/>
          <w:lang w:eastAsia="pl-PL"/>
        </w:rPr>
        <w:t>,</w:t>
      </w:r>
    </w:p>
    <w:p w:rsidR="003F0F6C" w:rsidRPr="000072E4" w:rsidRDefault="0018092C" w:rsidP="00F9776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„Barometr zawodów 2024 </w:t>
      </w:r>
      <w:r w:rsidR="003F0F6C" w:rsidRPr="000072E4">
        <w:rPr>
          <w:rFonts w:ascii="Arial" w:eastAsia="Times New Roman" w:hAnsi="Arial" w:cs="Arial"/>
          <w:lang w:eastAsia="pl-PL"/>
        </w:rPr>
        <w:t>– województwo wielkopolskie”</w:t>
      </w:r>
      <w:r w:rsidRPr="000072E4">
        <w:rPr>
          <w:rFonts w:ascii="Arial" w:eastAsia="Times New Roman" w:hAnsi="Arial" w:cs="Arial"/>
          <w:lang w:eastAsia="pl-PL"/>
        </w:rPr>
        <w:t>.</w:t>
      </w:r>
    </w:p>
    <w:p w:rsidR="00C53713" w:rsidRPr="000072E4" w:rsidRDefault="00C53713" w:rsidP="000072E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B1464" w:rsidRPr="000072E4" w:rsidRDefault="0018092C" w:rsidP="00F97764">
      <w:pPr>
        <w:spacing w:after="12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Barometry 2024</w:t>
      </w:r>
      <w:r w:rsidR="000072E4">
        <w:rPr>
          <w:rFonts w:ascii="Arial" w:eastAsia="Times New Roman" w:hAnsi="Arial" w:cs="Arial"/>
          <w:lang w:eastAsia="pl-PL"/>
        </w:rPr>
        <w:t xml:space="preserve"> </w:t>
      </w:r>
      <w:r w:rsidR="003F0F6C" w:rsidRPr="000072E4">
        <w:rPr>
          <w:rFonts w:ascii="Arial" w:eastAsia="Times New Roman" w:hAnsi="Arial" w:cs="Arial"/>
          <w:lang w:eastAsia="pl-PL"/>
        </w:rPr>
        <w:t>r. dostępne są pod adresem:</w:t>
      </w:r>
    </w:p>
    <w:p w:rsidR="003E5855" w:rsidRPr="000072E4" w:rsidRDefault="0050372C" w:rsidP="00F97764">
      <w:pPr>
        <w:spacing w:after="12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hyperlink r:id="rId8" w:history="1">
        <w:r w:rsidR="0018092C" w:rsidRPr="000072E4">
          <w:rPr>
            <w:rStyle w:val="Hipercze"/>
            <w:rFonts w:ascii="Arial" w:eastAsia="Times New Roman" w:hAnsi="Arial" w:cs="Arial"/>
            <w:lang w:eastAsia="pl-PL"/>
          </w:rPr>
          <w:t>https://barometrzawodow.pl/modul/prognozy-na-plakatach?publication=county&amp;province=15&amp;county=341&amp;year=2024&amp;form-group%5B%5D=all</w:t>
        </w:r>
      </w:hyperlink>
    </w:p>
    <w:p w:rsidR="003E5855" w:rsidRPr="000072E4" w:rsidRDefault="003F0F6C" w:rsidP="00F97764">
      <w:pPr>
        <w:spacing w:after="120" w:line="276" w:lineRule="auto"/>
        <w:ind w:left="709"/>
        <w:rPr>
          <w:rFonts w:ascii="Arial" w:hAnsi="Arial" w:cs="Arial"/>
        </w:rPr>
      </w:pPr>
      <w:r w:rsidRPr="000072E4">
        <w:rPr>
          <w:rFonts w:ascii="Arial" w:hAnsi="Arial" w:cs="Arial"/>
        </w:rPr>
        <w:t>lub</w:t>
      </w:r>
    </w:p>
    <w:p w:rsidR="003F0F6C" w:rsidRPr="000072E4" w:rsidRDefault="0050372C" w:rsidP="00F97764">
      <w:pPr>
        <w:spacing w:after="120" w:line="276" w:lineRule="auto"/>
        <w:ind w:left="708"/>
        <w:rPr>
          <w:rFonts w:ascii="Arial" w:hAnsi="Arial" w:cs="Arial"/>
        </w:rPr>
      </w:pPr>
      <w:hyperlink r:id="rId9" w:history="1">
        <w:r w:rsidR="0018092C" w:rsidRPr="000072E4">
          <w:rPr>
            <w:rStyle w:val="Hipercze"/>
            <w:rFonts w:ascii="Arial" w:hAnsi="Arial" w:cs="Arial"/>
          </w:rPr>
          <w:t>https://barometrzawodow.pl/modul/prognozy-na-plakatach?publication=province&amp;province=15&amp;county=&amp;year=2024&amp;form-group%5B%5D=all</w:t>
        </w:r>
      </w:hyperlink>
    </w:p>
    <w:p w:rsidR="003F0F6C" w:rsidRPr="000072E4" w:rsidRDefault="003F0F6C" w:rsidP="00F97764">
      <w:pPr>
        <w:pStyle w:val="Standard"/>
        <w:spacing w:after="12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(W przypadku kompetencji miękkich, których nie można przypisać do żadnego zawodu pod uwagę będzie brany zawód w</w:t>
      </w:r>
      <w:r w:rsidR="000B3F2C" w:rsidRPr="000072E4">
        <w:rPr>
          <w:rFonts w:ascii="Arial" w:eastAsia="Times New Roman" w:hAnsi="Arial" w:cs="Arial"/>
          <w:lang w:eastAsia="pl-PL"/>
        </w:rPr>
        <w:t>ykonywany przez osobę, która ma </w:t>
      </w:r>
      <w:r w:rsidRPr="000072E4">
        <w:rPr>
          <w:rFonts w:ascii="Arial" w:eastAsia="Times New Roman" w:hAnsi="Arial" w:cs="Arial"/>
          <w:lang w:eastAsia="pl-PL"/>
        </w:rPr>
        <w:t>być objęta dofinansowaniem.)</w:t>
      </w:r>
    </w:p>
    <w:p w:rsidR="0018092C" w:rsidRPr="000072E4" w:rsidRDefault="003F0F6C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priorytetu jest złożenie oświadczenia (</w:t>
      </w:r>
      <w:r w:rsidR="002E53D1" w:rsidRPr="000072E4">
        <w:rPr>
          <w:rFonts w:ascii="Arial" w:hAnsi="Arial" w:cs="Arial"/>
          <w:color w:val="000000"/>
        </w:rPr>
        <w:t>załącznik nr 8 do wniosku</w:t>
      </w:r>
      <w:r w:rsidRPr="000072E4">
        <w:rPr>
          <w:rFonts w:ascii="Arial" w:hAnsi="Arial" w:cs="Arial"/>
          <w:color w:val="000000"/>
        </w:rPr>
        <w:t>).</w:t>
      </w:r>
    </w:p>
    <w:p w:rsidR="00F97764" w:rsidRPr="000072E4" w:rsidRDefault="00F97764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</w:p>
    <w:p w:rsidR="006971CE" w:rsidRPr="000072E4" w:rsidRDefault="00DC56D6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b/>
          <w:color w:val="000000"/>
        </w:rPr>
        <w:lastRenderedPageBreak/>
        <w:t xml:space="preserve">Wsparcie kształcenia ustawicznego osób powracających </w:t>
      </w:r>
      <w:r w:rsidR="006971CE" w:rsidRPr="000072E4">
        <w:rPr>
          <w:rFonts w:ascii="Arial" w:hAnsi="Arial" w:cs="Arial"/>
          <w:b/>
          <w:color w:val="000000"/>
        </w:rPr>
        <w:t>na rynek pracy po przerwie związanej ze sprawowaniem opieki nad dzieckiem</w:t>
      </w:r>
      <w:r w:rsidRPr="000072E4">
        <w:rPr>
          <w:rFonts w:ascii="Arial" w:hAnsi="Arial" w:cs="Arial"/>
          <w:b/>
          <w:color w:val="000000"/>
        </w:rPr>
        <w:t xml:space="preserve"> oraz osób będących członkami rodzin wielodzietnych</w:t>
      </w:r>
      <w:r w:rsidR="006971CE" w:rsidRPr="000072E4">
        <w:rPr>
          <w:rFonts w:ascii="Arial" w:hAnsi="Arial" w:cs="Arial"/>
          <w:b/>
          <w:color w:val="000000"/>
        </w:rPr>
        <w:t>;</w:t>
      </w:r>
    </w:p>
    <w:p w:rsidR="00CF7805" w:rsidRPr="000072E4" w:rsidRDefault="00CF7805" w:rsidP="00F97764">
      <w:pPr>
        <w:spacing w:after="120" w:line="276" w:lineRule="auto"/>
        <w:ind w:left="709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Priorytet ten pozwala na </w:t>
      </w:r>
      <w:r w:rsidRPr="000072E4">
        <w:rPr>
          <w:rFonts w:ascii="Arial" w:hAnsi="Arial" w:cs="Arial"/>
        </w:rPr>
        <w:t xml:space="preserve">finansowane niezbędnych </w:t>
      </w:r>
      <w:r w:rsidR="009B1464" w:rsidRPr="000072E4">
        <w:rPr>
          <w:rFonts w:ascii="Arial" w:hAnsi="Arial" w:cs="Arial"/>
        </w:rPr>
        <w:t>form</w:t>
      </w:r>
      <w:r w:rsidRPr="000072E4">
        <w:rPr>
          <w:rFonts w:ascii="Arial" w:hAnsi="Arial" w:cs="Arial"/>
        </w:rPr>
        <w:t xml:space="preserve"> kształcenia ustawicznego osobom (np. matce, ojcu, opiekunowi prawnemu), kt</w:t>
      </w:r>
      <w:r w:rsidR="000B3F2C" w:rsidRPr="000072E4">
        <w:rPr>
          <w:rFonts w:ascii="Arial" w:hAnsi="Arial" w:cs="Arial"/>
        </w:rPr>
        <w:t>óre </w:t>
      </w:r>
      <w:r w:rsidR="007C62BB" w:rsidRPr="000072E4">
        <w:rPr>
          <w:rFonts w:ascii="Arial" w:hAnsi="Arial" w:cs="Arial"/>
        </w:rPr>
        <w:t>powracają na rynek pracy po </w:t>
      </w:r>
      <w:r w:rsidRPr="000072E4">
        <w:rPr>
          <w:rFonts w:ascii="Arial" w:hAnsi="Arial" w:cs="Arial"/>
        </w:rPr>
        <w:t>przerwie spowodowanej sprawowaniem opieki nad dzieckiem.</w:t>
      </w:r>
    </w:p>
    <w:p w:rsidR="00BA6867" w:rsidRPr="000072E4" w:rsidRDefault="00CF7805" w:rsidP="00F97764">
      <w:pPr>
        <w:spacing w:after="120" w:line="276" w:lineRule="auto"/>
        <w:ind w:left="709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Priorytet adresowany jest przede wszystkim do osób, które w ciągu jednego roku przed datą złożenia wniosku o dofinansowanie podjęły pracę po przerwie spowodowanej sprawowaniem opieki nad dziecki</w:t>
      </w:r>
      <w:r w:rsidR="000B3F2C" w:rsidRPr="000072E4">
        <w:rPr>
          <w:rFonts w:ascii="Arial" w:hAnsi="Arial" w:cs="Arial"/>
        </w:rPr>
        <w:t>em (nie jest istotne czy był to </w:t>
      </w:r>
      <w:r w:rsidRPr="000072E4">
        <w:rPr>
          <w:rFonts w:ascii="Arial" w:hAnsi="Arial" w:cs="Arial"/>
        </w:rPr>
        <w:t>urlop macierzyński, wychowawc</w:t>
      </w:r>
      <w:r w:rsidR="000B3F2C" w:rsidRPr="000072E4">
        <w:rPr>
          <w:rFonts w:ascii="Arial" w:hAnsi="Arial" w:cs="Arial"/>
        </w:rPr>
        <w:t>zy czy zwolnienie na opiekę nad </w:t>
      </w:r>
      <w:r w:rsidR="002E53D1" w:rsidRPr="000072E4">
        <w:rPr>
          <w:rFonts w:ascii="Arial" w:hAnsi="Arial" w:cs="Arial"/>
        </w:rPr>
        <w:t xml:space="preserve">dzieckiem). </w:t>
      </w:r>
      <w:r w:rsidRPr="000072E4">
        <w:rPr>
          <w:rFonts w:ascii="Arial" w:hAnsi="Arial" w:cs="Arial"/>
        </w:rPr>
        <w:t>Znaczenia nie ma również dłu</w:t>
      </w:r>
      <w:r w:rsidR="000B3F2C" w:rsidRPr="000072E4">
        <w:rPr>
          <w:rFonts w:ascii="Arial" w:hAnsi="Arial" w:cs="Arial"/>
        </w:rPr>
        <w:t>gość przerwy w pracy jak to czy </w:t>
      </w:r>
      <w:r w:rsidRPr="000072E4">
        <w:rPr>
          <w:rFonts w:ascii="Arial" w:hAnsi="Arial" w:cs="Arial"/>
        </w:rPr>
        <w:t>jest to powrót d</w:t>
      </w:r>
      <w:r w:rsidR="000B3F2C" w:rsidRPr="000072E4">
        <w:rPr>
          <w:rFonts w:ascii="Arial" w:hAnsi="Arial" w:cs="Arial"/>
        </w:rPr>
        <w:t>o </w:t>
      </w:r>
      <w:r w:rsidR="007C62BB" w:rsidRPr="000072E4">
        <w:rPr>
          <w:rFonts w:ascii="Arial" w:hAnsi="Arial" w:cs="Arial"/>
        </w:rPr>
        <w:t>pracodawcy sprzed przerwy czy </w:t>
      </w:r>
      <w:r w:rsidR="000B3F2C" w:rsidRPr="000072E4">
        <w:rPr>
          <w:rFonts w:ascii="Arial" w:hAnsi="Arial" w:cs="Arial"/>
        </w:rPr>
        <w:t>zatrudnienie u </w:t>
      </w:r>
      <w:r w:rsidRPr="000072E4">
        <w:rPr>
          <w:rFonts w:ascii="Arial" w:hAnsi="Arial" w:cs="Arial"/>
        </w:rPr>
        <w:t>nowego pracodawcy.</w:t>
      </w:r>
    </w:p>
    <w:p w:rsidR="00070CCC" w:rsidRPr="000072E4" w:rsidRDefault="00070CCC" w:rsidP="00F97764">
      <w:pPr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Z dofinansowania w ramach priorytetu mogą skorzystać</w:t>
      </w:r>
      <w:r w:rsidR="00F548FD" w:rsidRPr="000072E4">
        <w:rPr>
          <w:rFonts w:ascii="Arial" w:hAnsi="Arial" w:cs="Arial"/>
        </w:rPr>
        <w:t xml:space="preserve"> również</w:t>
      </w:r>
      <w:r w:rsidRPr="000072E4">
        <w:rPr>
          <w:rFonts w:ascii="Arial" w:hAnsi="Arial" w:cs="Arial"/>
        </w:rPr>
        <w:t xml:space="preserve"> członkowie rodzin wielodzietnych, którzy na dzień złożenia wniosku posiadają Kartę Dużej Rodziny bądź spełniają warunki jej posiadania. P</w:t>
      </w:r>
      <w:r w:rsidR="000B3F2C" w:rsidRPr="000072E4">
        <w:rPr>
          <w:rFonts w:ascii="Arial" w:hAnsi="Arial" w:cs="Arial"/>
        </w:rPr>
        <w:t>riorytet dotyczy rodziców jak i </w:t>
      </w:r>
      <w:r w:rsidRPr="000072E4">
        <w:rPr>
          <w:rFonts w:ascii="Arial" w:hAnsi="Arial" w:cs="Arial"/>
        </w:rPr>
        <w:t>pracujących dzieci pozostających z nimi w</w:t>
      </w:r>
      <w:r w:rsidR="000072E4">
        <w:rPr>
          <w:rFonts w:ascii="Arial" w:hAnsi="Arial" w:cs="Arial"/>
        </w:rPr>
        <w:t xml:space="preserve"> jednym gospodarstwie domowym. </w:t>
      </w:r>
      <w:r w:rsidRPr="000072E4">
        <w:rPr>
          <w:rFonts w:ascii="Arial" w:hAnsi="Arial" w:cs="Arial"/>
        </w:rPr>
        <w:t>Przez rodzic</w:t>
      </w:r>
      <w:r w:rsidR="000072E4">
        <w:rPr>
          <w:rFonts w:ascii="Arial" w:hAnsi="Arial" w:cs="Arial"/>
        </w:rPr>
        <w:t>a rozumie się </w:t>
      </w:r>
      <w:r w:rsidRPr="000072E4">
        <w:rPr>
          <w:rFonts w:ascii="Arial" w:hAnsi="Arial" w:cs="Arial"/>
        </w:rPr>
        <w:t xml:space="preserve">również rodzica zastępczego lub osobę prowadzącą rodzinny dom dziecka. </w:t>
      </w:r>
    </w:p>
    <w:p w:rsidR="00F548FD" w:rsidRPr="000072E4" w:rsidRDefault="00F548FD" w:rsidP="00F97764">
      <w:pPr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Prawo do Karty Dużej Rodziny przysługuje także dzieciom: </w:t>
      </w:r>
    </w:p>
    <w:p w:rsidR="00F548FD" w:rsidRPr="000072E4" w:rsidRDefault="005A5A7D" w:rsidP="00F97764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 wieku do 18 </w:t>
      </w:r>
      <w:r w:rsidR="00F548FD" w:rsidRPr="000072E4">
        <w:rPr>
          <w:rFonts w:ascii="Arial" w:hAnsi="Arial" w:cs="Arial"/>
        </w:rPr>
        <w:t xml:space="preserve">roku życia, </w:t>
      </w:r>
    </w:p>
    <w:p w:rsidR="00F548FD" w:rsidRPr="000072E4" w:rsidRDefault="005A5A7D" w:rsidP="00F97764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 wieku do 25 </w:t>
      </w:r>
      <w:r w:rsidR="00F548FD" w:rsidRPr="000072E4">
        <w:rPr>
          <w:rFonts w:ascii="Arial" w:hAnsi="Arial" w:cs="Arial"/>
        </w:rPr>
        <w:t>roku życia – w przypadku d</w:t>
      </w:r>
      <w:r w:rsidR="000B3F2C" w:rsidRPr="000072E4">
        <w:rPr>
          <w:rFonts w:ascii="Arial" w:hAnsi="Arial" w:cs="Arial"/>
        </w:rPr>
        <w:t>zieci uczących się w szkole lub </w:t>
      </w:r>
      <w:r w:rsidR="00F548FD" w:rsidRPr="000072E4">
        <w:rPr>
          <w:rFonts w:ascii="Arial" w:hAnsi="Arial" w:cs="Arial"/>
        </w:rPr>
        <w:t xml:space="preserve">szkole wyższej, </w:t>
      </w:r>
    </w:p>
    <w:p w:rsidR="00D31918" w:rsidRPr="000072E4" w:rsidRDefault="00F548FD" w:rsidP="00F97764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bez ograniczeń wiekowych w przy</w:t>
      </w:r>
      <w:r w:rsidR="000B3F2C" w:rsidRPr="000072E4">
        <w:rPr>
          <w:rFonts w:ascii="Arial" w:hAnsi="Arial" w:cs="Arial"/>
        </w:rPr>
        <w:t>padku dzieci legitymujących się </w:t>
      </w:r>
      <w:r w:rsidRPr="000072E4">
        <w:rPr>
          <w:rFonts w:ascii="Arial" w:hAnsi="Arial" w:cs="Arial"/>
        </w:rPr>
        <w:t xml:space="preserve">orzeczeniem o umiarkowanym lub znacznym stopniu niepełnosprawności, ale tylko w przypadku, gdy w chwili składania wniosku w rodzinie jest co najmniej troje dzieci spełniających powyższe warunki. </w:t>
      </w:r>
    </w:p>
    <w:p w:rsidR="00F548FD" w:rsidRPr="000072E4" w:rsidRDefault="00F548FD" w:rsidP="00F97764">
      <w:pPr>
        <w:spacing w:after="120" w:line="276" w:lineRule="auto"/>
        <w:ind w:left="720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Należy pamiętać, że prawo do posiadania Karty Dużej Rodziny nie przysługuje rodzicowi, którego sąd pozbawił władzy</w:t>
      </w:r>
      <w:r w:rsidR="000B3F2C" w:rsidRPr="000072E4">
        <w:rPr>
          <w:rFonts w:ascii="Arial" w:hAnsi="Arial" w:cs="Arial"/>
        </w:rPr>
        <w:t xml:space="preserve"> rodzicielskiej lub któremu sąd </w:t>
      </w:r>
      <w:r w:rsidRPr="000072E4">
        <w:rPr>
          <w:rFonts w:ascii="Arial" w:hAnsi="Arial" w:cs="Arial"/>
        </w:rPr>
        <w:t>ograniczył władzę rodzicielską przez umieszczenie dziecka w pieczy zastępczej, chyba że sąd nie pozbawił go wł</w:t>
      </w:r>
      <w:r w:rsidR="000B3F2C" w:rsidRPr="000072E4">
        <w:rPr>
          <w:rFonts w:ascii="Arial" w:hAnsi="Arial" w:cs="Arial"/>
        </w:rPr>
        <w:t>adzy rodzicielskiej lub jej nie </w:t>
      </w:r>
      <w:r w:rsidRPr="000072E4">
        <w:rPr>
          <w:rFonts w:ascii="Arial" w:hAnsi="Arial" w:cs="Arial"/>
        </w:rPr>
        <w:t>ograniczył przez umieszczeni</w:t>
      </w:r>
      <w:r w:rsidR="000B3F2C" w:rsidRPr="000072E4">
        <w:rPr>
          <w:rFonts w:ascii="Arial" w:hAnsi="Arial" w:cs="Arial"/>
        </w:rPr>
        <w:t>e dziecka w pieczy zastępczej w </w:t>
      </w:r>
      <w:r w:rsidRPr="000072E4">
        <w:rPr>
          <w:rFonts w:ascii="Arial" w:hAnsi="Arial" w:cs="Arial"/>
        </w:rPr>
        <w:t xml:space="preserve">stosunku do co najmniej trojga dzieci, prawo to nie przysługuje również rodzicowi zastępczemu lub prowadzącemu rodzinny dom dziecka, w przypadku gdy sąd orzekł o odebraniu im dzieci z uwagi na niewłaściwe sprawowanie pieczy zastępczej. </w:t>
      </w:r>
    </w:p>
    <w:p w:rsidR="00F548FD" w:rsidRPr="000072E4" w:rsidRDefault="00F548FD" w:rsidP="00F97764">
      <w:pPr>
        <w:spacing w:after="120" w:line="276" w:lineRule="auto"/>
        <w:ind w:left="720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Karta jest przyznawana niezależnie od dochodu w rodzinie. </w:t>
      </w:r>
    </w:p>
    <w:p w:rsidR="00F548FD" w:rsidRPr="000072E4" w:rsidRDefault="00F548FD" w:rsidP="00F97764">
      <w:pPr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Prawo do posiadania Karty przysługuje członko</w:t>
      </w:r>
      <w:r w:rsidR="000B3F2C" w:rsidRPr="000072E4">
        <w:rPr>
          <w:rFonts w:ascii="Arial" w:hAnsi="Arial" w:cs="Arial"/>
        </w:rPr>
        <w:t>wi rodziny wielodzietnej, który </w:t>
      </w:r>
      <w:r w:rsidRPr="000072E4">
        <w:rPr>
          <w:rFonts w:ascii="Arial" w:hAnsi="Arial" w:cs="Arial"/>
        </w:rPr>
        <w:t xml:space="preserve">jest: </w:t>
      </w:r>
    </w:p>
    <w:p w:rsidR="00F548FD" w:rsidRPr="000072E4" w:rsidRDefault="00F548FD" w:rsidP="00F97764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osobą posiadającą obywatelstwo polskie,</w:t>
      </w:r>
      <w:r w:rsidR="000072E4">
        <w:rPr>
          <w:rFonts w:ascii="Arial" w:hAnsi="Arial" w:cs="Arial"/>
        </w:rPr>
        <w:t xml:space="preserve"> mającą miejsce zamieszkania na </w:t>
      </w:r>
      <w:r w:rsidRPr="000072E4">
        <w:rPr>
          <w:rFonts w:ascii="Arial" w:hAnsi="Arial" w:cs="Arial"/>
        </w:rPr>
        <w:t xml:space="preserve">terytorium Rzeczypospolitej Polskiej; </w:t>
      </w:r>
    </w:p>
    <w:p w:rsidR="00F548FD" w:rsidRPr="000072E4" w:rsidRDefault="00F548FD" w:rsidP="00F97764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cudzoziemcem mającym miejsce zamieszkania na terytorium Rzeczypospolitej Polskiej na podstawie zezwolenia na pobyt stały, zezwolenia na pobyt rezydenta długoterminowego Unii Europejskiej, zezwolenia na pobyt czasowy udzielo</w:t>
      </w:r>
      <w:r w:rsidR="000B3F2C" w:rsidRPr="000072E4">
        <w:rPr>
          <w:rFonts w:ascii="Arial" w:hAnsi="Arial" w:cs="Arial"/>
        </w:rPr>
        <w:t>ny w związku z okolicznością, o </w:t>
      </w:r>
      <w:r w:rsidRPr="000072E4">
        <w:rPr>
          <w:rFonts w:ascii="Arial" w:hAnsi="Arial" w:cs="Arial"/>
        </w:rPr>
        <w:t xml:space="preserve">której mowa w art. 159 ust. 1 oraz art. </w:t>
      </w:r>
      <w:r w:rsidR="000B3F2C" w:rsidRPr="000072E4">
        <w:rPr>
          <w:rFonts w:ascii="Arial" w:hAnsi="Arial" w:cs="Arial"/>
        </w:rPr>
        <w:t>186 ust. 1 pkt. 3 ustawy z dnia 12 </w:t>
      </w:r>
      <w:r w:rsidRPr="000072E4">
        <w:rPr>
          <w:rFonts w:ascii="Arial" w:hAnsi="Arial" w:cs="Arial"/>
        </w:rPr>
        <w:t>grudnia 2</w:t>
      </w:r>
      <w:r w:rsidR="00906755" w:rsidRPr="000072E4">
        <w:rPr>
          <w:rFonts w:ascii="Arial" w:hAnsi="Arial" w:cs="Arial"/>
        </w:rPr>
        <w:t>013 r. o cudzoziemcach</w:t>
      </w:r>
      <w:r w:rsidR="000B3F2C" w:rsidRPr="000072E4">
        <w:rPr>
          <w:rFonts w:ascii="Arial" w:hAnsi="Arial" w:cs="Arial"/>
        </w:rPr>
        <w:t>, lub w </w:t>
      </w:r>
      <w:r w:rsidRPr="000072E4">
        <w:rPr>
          <w:rFonts w:ascii="Arial" w:hAnsi="Arial" w:cs="Arial"/>
        </w:rPr>
        <w:t xml:space="preserve">związku z uzyskaniem w Rzeczypospolitej Polskiej statusu uchodźcy </w:t>
      </w:r>
      <w:r w:rsidRPr="000072E4">
        <w:rPr>
          <w:rFonts w:ascii="Arial" w:hAnsi="Arial" w:cs="Arial"/>
        </w:rPr>
        <w:lastRenderedPageBreak/>
        <w:t>lub</w:t>
      </w:r>
      <w:r w:rsidR="000072E4">
        <w:rPr>
          <w:rFonts w:ascii="Arial" w:hAnsi="Arial" w:cs="Arial"/>
        </w:rPr>
        <w:t> </w:t>
      </w:r>
      <w:r w:rsidRPr="000072E4">
        <w:rPr>
          <w:rFonts w:ascii="Arial" w:hAnsi="Arial" w:cs="Arial"/>
        </w:rPr>
        <w:t>ochrony uzupełniającej, jeżeli zam</w:t>
      </w:r>
      <w:r w:rsidR="000072E4">
        <w:rPr>
          <w:rFonts w:ascii="Arial" w:hAnsi="Arial" w:cs="Arial"/>
        </w:rPr>
        <w:t>ieszkuje z członkami rodziny na </w:t>
      </w:r>
      <w:r w:rsidRPr="000072E4">
        <w:rPr>
          <w:rFonts w:ascii="Arial" w:hAnsi="Arial" w:cs="Arial"/>
        </w:rPr>
        <w:t xml:space="preserve">terytorium Rzeczypospolitej Polskiej; </w:t>
      </w:r>
    </w:p>
    <w:p w:rsidR="00D31918" w:rsidRPr="000072E4" w:rsidRDefault="00F548FD" w:rsidP="00F97764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mającym miejsce zamieszkania na terytorium Rzeczypospolitej Polskiej obywatelem państwa członkowskiego Unii Europejskiej, państwa członkowskiego Europejskiego Porozu</w:t>
      </w:r>
      <w:r w:rsidR="005A5A7D" w:rsidRPr="000072E4">
        <w:rPr>
          <w:rFonts w:ascii="Arial" w:hAnsi="Arial" w:cs="Arial"/>
        </w:rPr>
        <w:t xml:space="preserve">mienia o Wolnym Handlu (EFTA) – </w:t>
      </w:r>
      <w:r w:rsidRPr="000072E4">
        <w:rPr>
          <w:rFonts w:ascii="Arial" w:hAnsi="Arial" w:cs="Arial"/>
        </w:rPr>
        <w:t>strony umowy o Europe</w:t>
      </w:r>
      <w:r w:rsidR="000B3F2C" w:rsidRPr="000072E4">
        <w:rPr>
          <w:rFonts w:ascii="Arial" w:hAnsi="Arial" w:cs="Arial"/>
        </w:rPr>
        <w:t>jskim Obszarze Gospodarczym lub </w:t>
      </w:r>
      <w:r w:rsidRPr="000072E4">
        <w:rPr>
          <w:rFonts w:ascii="Arial" w:hAnsi="Arial" w:cs="Arial"/>
        </w:rPr>
        <w:t>Konfederacji Szwajcarskiej oraz członkom jego rodziny w ro</w:t>
      </w:r>
      <w:r w:rsidR="00D31918" w:rsidRPr="000072E4">
        <w:rPr>
          <w:rFonts w:ascii="Arial" w:hAnsi="Arial" w:cs="Arial"/>
        </w:rPr>
        <w:t>zumieniu art. 2 pkt. 4 ustawy z </w:t>
      </w:r>
      <w:r w:rsidRPr="000072E4">
        <w:rPr>
          <w:rFonts w:ascii="Arial" w:hAnsi="Arial" w:cs="Arial"/>
        </w:rPr>
        <w:t>dnia 14 lipca 2006 r. o wjeździe na terytorium Rzeczypospolitej Polskiej, pobycie oraz wyjeździe z tego terytorium obywateli państw członkowskich Unii Europejskiej</w:t>
      </w:r>
      <w:r w:rsidR="00906755" w:rsidRPr="000072E4">
        <w:rPr>
          <w:rFonts w:ascii="Arial" w:hAnsi="Arial" w:cs="Arial"/>
        </w:rPr>
        <w:t xml:space="preserve"> i członków ich rodzin, </w:t>
      </w:r>
      <w:r w:rsidRPr="000072E4">
        <w:rPr>
          <w:rFonts w:ascii="Arial" w:hAnsi="Arial" w:cs="Arial"/>
        </w:rPr>
        <w:t xml:space="preserve">posiadającym prawo pobytu lub prawo stałego pobytu na terytorium Rzeczypospolitej Polskiej. </w:t>
      </w:r>
    </w:p>
    <w:p w:rsidR="00F97764" w:rsidRPr="000072E4" w:rsidRDefault="00F97764" w:rsidP="00F97764">
      <w:pPr>
        <w:pStyle w:val="Akapitzlist"/>
        <w:spacing w:after="120" w:line="276" w:lineRule="auto"/>
        <w:ind w:left="1428"/>
        <w:jc w:val="both"/>
        <w:rPr>
          <w:rFonts w:ascii="Arial" w:hAnsi="Arial" w:cs="Arial"/>
        </w:rPr>
      </w:pPr>
    </w:p>
    <w:p w:rsidR="00D31918" w:rsidRPr="000072E4" w:rsidRDefault="00F548FD" w:rsidP="00F97764">
      <w:pPr>
        <w:spacing w:after="120" w:line="276" w:lineRule="auto"/>
        <w:ind w:left="708"/>
        <w:jc w:val="both"/>
        <w:rPr>
          <w:rFonts w:ascii="Arial" w:hAnsi="Arial" w:cs="Arial"/>
          <w:b/>
        </w:rPr>
      </w:pPr>
      <w:r w:rsidRPr="000072E4">
        <w:rPr>
          <w:rFonts w:ascii="Arial" w:hAnsi="Arial" w:cs="Arial"/>
          <w:b/>
        </w:rPr>
        <w:t>Uwaga:</w:t>
      </w:r>
      <w:r w:rsidRPr="000072E4">
        <w:rPr>
          <w:rFonts w:ascii="Arial" w:hAnsi="Arial" w:cs="Arial"/>
        </w:rPr>
        <w:t xml:space="preserve"> Warunki - powrotu na rynek</w:t>
      </w:r>
      <w:r w:rsidR="00F97764" w:rsidRPr="000072E4">
        <w:rPr>
          <w:rFonts w:ascii="Arial" w:hAnsi="Arial" w:cs="Arial"/>
        </w:rPr>
        <w:t xml:space="preserve"> pracy po przerwie związanej ze </w:t>
      </w:r>
      <w:r w:rsidRPr="000072E4">
        <w:rPr>
          <w:rFonts w:ascii="Arial" w:hAnsi="Arial" w:cs="Arial"/>
        </w:rPr>
        <w:t xml:space="preserve">sprawowaniem opieki nad dzieckiem oraz bycia członkiem rodziny wielodzietnej - </w:t>
      </w:r>
      <w:r w:rsidRPr="000072E4">
        <w:rPr>
          <w:rFonts w:ascii="Arial" w:hAnsi="Arial" w:cs="Arial"/>
          <w:b/>
        </w:rPr>
        <w:t>nie muszą być spełniane łącznie.</w:t>
      </w:r>
    </w:p>
    <w:p w:rsidR="00D31918" w:rsidRPr="000072E4" w:rsidRDefault="00070CCC" w:rsidP="00F97764">
      <w:pPr>
        <w:pStyle w:val="Akapitzlist"/>
        <w:tabs>
          <w:tab w:val="left" w:pos="720"/>
        </w:tabs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priorytetu jest złożenie oświadczenia (</w:t>
      </w:r>
      <w:r w:rsidR="001129EC" w:rsidRPr="000072E4">
        <w:rPr>
          <w:rFonts w:ascii="Arial" w:hAnsi="Arial" w:cs="Arial"/>
          <w:color w:val="000000"/>
        </w:rPr>
        <w:t>załącznik nr 9 do wniosku</w:t>
      </w:r>
      <w:r w:rsidRPr="000072E4">
        <w:rPr>
          <w:rFonts w:ascii="Arial" w:hAnsi="Arial" w:cs="Arial"/>
          <w:color w:val="000000"/>
        </w:rPr>
        <w:t>).</w:t>
      </w:r>
    </w:p>
    <w:p w:rsidR="00F97764" w:rsidRPr="000072E4" w:rsidRDefault="00F97764" w:rsidP="00C53713">
      <w:pPr>
        <w:tabs>
          <w:tab w:val="left" w:pos="720"/>
        </w:tabs>
        <w:spacing w:after="120" w:line="276" w:lineRule="auto"/>
        <w:jc w:val="both"/>
        <w:rPr>
          <w:rFonts w:ascii="Arial" w:hAnsi="Arial" w:cs="Arial"/>
          <w:color w:val="000000"/>
        </w:rPr>
      </w:pPr>
    </w:p>
    <w:p w:rsidR="00D31918" w:rsidRPr="000072E4" w:rsidRDefault="00631DC7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 xml:space="preserve">Wsparcie kształcenia ustawicznego </w:t>
      </w:r>
      <w:r w:rsidR="007C62BB" w:rsidRPr="000072E4">
        <w:rPr>
          <w:rFonts w:ascii="Arial" w:hAnsi="Arial" w:cs="Arial"/>
          <w:b/>
        </w:rPr>
        <w:t>w zakresie umiejętności cyfrowych.</w:t>
      </w:r>
    </w:p>
    <w:p w:rsidR="007C62BB" w:rsidRPr="000072E4" w:rsidRDefault="00772075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Postęp technologiczny i cyfrowy jest coraz bardziej obecny w życiu każdego człowieka i będzie skutkować istotnymi zmianami</w:t>
      </w:r>
      <w:r w:rsidR="00F97764" w:rsidRPr="000072E4">
        <w:rPr>
          <w:rFonts w:ascii="Arial" w:hAnsi="Arial" w:cs="Arial"/>
        </w:rPr>
        <w:t xml:space="preserve"> w strukturze zatrudnienia oraz </w:t>
      </w:r>
      <w:r w:rsidR="000072E4">
        <w:rPr>
          <w:rFonts w:ascii="Arial" w:hAnsi="Arial" w:cs="Arial"/>
        </w:rPr>
        <w:t>popycie na  </w:t>
      </w:r>
      <w:r w:rsidRPr="000072E4">
        <w:rPr>
          <w:rFonts w:ascii="Arial" w:hAnsi="Arial" w:cs="Arial"/>
        </w:rPr>
        <w:t>konkretne zawody i umie</w:t>
      </w:r>
      <w:r w:rsidR="00F97764" w:rsidRPr="000072E4">
        <w:rPr>
          <w:rFonts w:ascii="Arial" w:hAnsi="Arial" w:cs="Arial"/>
        </w:rPr>
        <w:t>jętności. Bardzo ważne jest aby </w:t>
      </w:r>
      <w:r w:rsidR="000072E4">
        <w:rPr>
          <w:rFonts w:ascii="Arial" w:hAnsi="Arial" w:cs="Arial"/>
        </w:rPr>
        <w:t>osoby funkcjonujące na </w:t>
      </w:r>
      <w:r w:rsidRPr="000072E4">
        <w:rPr>
          <w:rFonts w:ascii="Arial" w:hAnsi="Arial" w:cs="Arial"/>
        </w:rPr>
        <w:t xml:space="preserve">rynku pracy były wyposażone </w:t>
      </w:r>
      <w:r w:rsidR="009070F0" w:rsidRPr="000072E4">
        <w:rPr>
          <w:rFonts w:ascii="Arial" w:hAnsi="Arial" w:cs="Arial"/>
        </w:rPr>
        <w:t>w umiejętności, które nie będą się szybko dezaktualizować i pozwolą na stały rozwój posi</w:t>
      </w:r>
      <w:r w:rsidR="000072E4">
        <w:rPr>
          <w:rFonts w:ascii="Arial" w:hAnsi="Arial" w:cs="Arial"/>
        </w:rPr>
        <w:t>adanego doświadczenia, wiedzy i </w:t>
      </w:r>
      <w:r w:rsidR="009070F0" w:rsidRPr="000072E4">
        <w:rPr>
          <w:rFonts w:ascii="Arial" w:hAnsi="Arial" w:cs="Arial"/>
        </w:rPr>
        <w:t>umiejętności.</w:t>
      </w:r>
    </w:p>
    <w:p w:rsidR="009070F0" w:rsidRPr="000072E4" w:rsidRDefault="009070F0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Składając stosowny wniosek o dofinansowanie podnoszenia kompetencji cyfrowych Wnioskodawca w uzasadnieniu powinien wykazać, że posiadanie konkretnych umiejętności cyfrowych, które objęte są tematyk</w:t>
      </w:r>
      <w:r w:rsidR="000072E4">
        <w:rPr>
          <w:rFonts w:ascii="Arial" w:hAnsi="Arial" w:cs="Arial"/>
        </w:rPr>
        <w:t>ą wnioskowanego szkolenia, jest </w:t>
      </w:r>
      <w:r w:rsidRPr="000072E4">
        <w:rPr>
          <w:rFonts w:ascii="Arial" w:hAnsi="Arial" w:cs="Arial"/>
        </w:rPr>
        <w:t>powiązane z pracą wykonywaną przez osobę kiero</w:t>
      </w:r>
      <w:r w:rsidR="00F97764" w:rsidRPr="000072E4">
        <w:rPr>
          <w:rFonts w:ascii="Arial" w:hAnsi="Arial" w:cs="Arial"/>
        </w:rPr>
        <w:t>waną na </w:t>
      </w:r>
      <w:r w:rsidRPr="000072E4">
        <w:rPr>
          <w:rFonts w:ascii="Arial" w:hAnsi="Arial" w:cs="Arial"/>
        </w:rPr>
        <w:t>szkolenie.</w:t>
      </w:r>
    </w:p>
    <w:p w:rsidR="001F4702" w:rsidRPr="000072E4" w:rsidRDefault="009070F0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W przypadku niniejszego priorytetu należy również pamiętać, że w obszarze kompetencji cyfrowych granica pomiędzy</w:t>
      </w:r>
      <w:r w:rsidR="00F97764" w:rsidRPr="000072E4">
        <w:rPr>
          <w:rFonts w:ascii="Arial" w:hAnsi="Arial" w:cs="Arial"/>
        </w:rPr>
        <w:t xml:space="preserve"> szkoleniami zawodowymi, a tzw. </w:t>
      </w:r>
      <w:r w:rsidRPr="000072E4">
        <w:rPr>
          <w:rFonts w:ascii="Arial" w:hAnsi="Arial" w:cs="Arial"/>
        </w:rPr>
        <w:t>miękkimi nie jest jednoznaczna. Kompetencje cyfrowe obejmują również zagadnienia związane z komunikowaniem się</w:t>
      </w:r>
      <w:r w:rsidR="00F97764" w:rsidRPr="000072E4">
        <w:rPr>
          <w:rFonts w:ascii="Arial" w:hAnsi="Arial" w:cs="Arial"/>
        </w:rPr>
        <w:t>, umiejętnościami korzystania z </w:t>
      </w:r>
      <w:r w:rsidRPr="000072E4">
        <w:rPr>
          <w:rFonts w:ascii="Arial" w:hAnsi="Arial" w:cs="Arial"/>
        </w:rPr>
        <w:t>mediów, umiejętnościami wys</w:t>
      </w:r>
      <w:r w:rsidR="001F4702" w:rsidRPr="000072E4">
        <w:rPr>
          <w:rFonts w:ascii="Arial" w:hAnsi="Arial" w:cs="Arial"/>
        </w:rPr>
        <w:t>zukiwania i korzystania z różnego typu dan</w:t>
      </w:r>
      <w:r w:rsidR="000072E4">
        <w:rPr>
          <w:rFonts w:ascii="Arial" w:hAnsi="Arial" w:cs="Arial"/>
        </w:rPr>
        <w:t>ych w formie elektronicznej czy </w:t>
      </w:r>
      <w:proofErr w:type="spellStart"/>
      <w:r w:rsidR="001F4702" w:rsidRPr="000072E4">
        <w:rPr>
          <w:rFonts w:ascii="Arial" w:hAnsi="Arial" w:cs="Arial"/>
        </w:rPr>
        <w:t>cyberbezpiecz</w:t>
      </w:r>
      <w:r w:rsidR="00F97764" w:rsidRPr="000072E4">
        <w:rPr>
          <w:rFonts w:ascii="Arial" w:hAnsi="Arial" w:cs="Arial"/>
        </w:rPr>
        <w:t>eństwem</w:t>
      </w:r>
      <w:proofErr w:type="spellEnd"/>
      <w:r w:rsidR="00F97764" w:rsidRPr="000072E4">
        <w:rPr>
          <w:rFonts w:ascii="Arial" w:hAnsi="Arial" w:cs="Arial"/>
        </w:rPr>
        <w:t>. Kompetencje cyfrowe to </w:t>
      </w:r>
      <w:r w:rsidR="000072E4">
        <w:rPr>
          <w:rFonts w:ascii="Arial" w:hAnsi="Arial" w:cs="Arial"/>
        </w:rPr>
        <w:t>nie tylko obsługa komputera i </w:t>
      </w:r>
      <w:r w:rsidR="001F4702" w:rsidRPr="000072E4">
        <w:rPr>
          <w:rFonts w:ascii="Arial" w:hAnsi="Arial" w:cs="Arial"/>
        </w:rPr>
        <w:t>programów. Wraz z postępem technologicznym zmie</w:t>
      </w:r>
      <w:r w:rsidR="000072E4">
        <w:rPr>
          <w:rFonts w:ascii="Arial" w:hAnsi="Arial" w:cs="Arial"/>
        </w:rPr>
        <w:t>nia się ich zakres. Dziś </w:t>
      </w:r>
      <w:r w:rsidR="001F4702" w:rsidRPr="000072E4">
        <w:rPr>
          <w:rFonts w:ascii="Arial" w:hAnsi="Arial" w:cs="Arial"/>
        </w:rPr>
        <w:t>kompetencje cyfrowe to także umiejętności korzystania z danych i informacji, um</w:t>
      </w:r>
      <w:r w:rsidR="00F97764" w:rsidRPr="000072E4">
        <w:rPr>
          <w:rFonts w:ascii="Arial" w:hAnsi="Arial" w:cs="Arial"/>
        </w:rPr>
        <w:t>iejętności porozumiewania się i </w:t>
      </w:r>
      <w:r w:rsidR="001F4702" w:rsidRPr="000072E4">
        <w:rPr>
          <w:rFonts w:ascii="Arial" w:hAnsi="Arial" w:cs="Arial"/>
        </w:rPr>
        <w:t xml:space="preserve">współpracy, tworzenie treści cyfrowych, programowanie, kompetencje związane z </w:t>
      </w:r>
      <w:proofErr w:type="spellStart"/>
      <w:r w:rsidR="001F4702" w:rsidRPr="000072E4">
        <w:rPr>
          <w:rFonts w:ascii="Arial" w:hAnsi="Arial" w:cs="Arial"/>
        </w:rPr>
        <w:t>cyberbezpieczeństwem</w:t>
      </w:r>
      <w:proofErr w:type="spellEnd"/>
      <w:r w:rsidR="001F4702" w:rsidRPr="000072E4">
        <w:rPr>
          <w:rFonts w:ascii="Arial" w:hAnsi="Arial" w:cs="Arial"/>
        </w:rPr>
        <w:t>.</w:t>
      </w:r>
    </w:p>
    <w:p w:rsidR="001F4702" w:rsidRPr="000072E4" w:rsidRDefault="001F4702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Należy pamiętać, że PKD Wnioskodawcy nie jest w tym przypadku istotne. Dotyczy wszystkich Wnioskodawców.</w:t>
      </w:r>
    </w:p>
    <w:p w:rsidR="00762EC5" w:rsidRPr="000072E4" w:rsidRDefault="00762EC5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priorytetu jest złożenie oświadczenia (</w:t>
      </w:r>
      <w:r w:rsidR="001129EC" w:rsidRPr="000072E4">
        <w:rPr>
          <w:rFonts w:ascii="Arial" w:hAnsi="Arial" w:cs="Arial"/>
          <w:color w:val="000000"/>
        </w:rPr>
        <w:t>załącznik nr 10 do wniosku</w:t>
      </w:r>
      <w:r w:rsidRPr="000072E4">
        <w:rPr>
          <w:rFonts w:ascii="Arial" w:hAnsi="Arial" w:cs="Arial"/>
          <w:color w:val="000000"/>
        </w:rPr>
        <w:t>).</w:t>
      </w:r>
    </w:p>
    <w:p w:rsidR="00F97764" w:rsidRPr="000072E4" w:rsidRDefault="00F97764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</w:p>
    <w:p w:rsidR="001F4702" w:rsidRPr="000072E4" w:rsidRDefault="001F4702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>Wsparcie kształcenia ustawicznego osób pracujących w branży motoryzacyjnej.</w:t>
      </w:r>
    </w:p>
    <w:p w:rsidR="009070F0" w:rsidRPr="000072E4" w:rsidRDefault="007A3133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Niniejszy priorytet wynika z trwającej obecnie transf</w:t>
      </w:r>
      <w:r w:rsidR="000072E4">
        <w:rPr>
          <w:rFonts w:ascii="Arial" w:hAnsi="Arial" w:cs="Arial"/>
        </w:rPr>
        <w:t>ormacji branży motoryzacyjnej w </w:t>
      </w:r>
      <w:r w:rsidRPr="000072E4">
        <w:rPr>
          <w:rFonts w:ascii="Arial" w:hAnsi="Arial" w:cs="Arial"/>
        </w:rPr>
        <w:t>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:rsidR="007A3133" w:rsidRPr="000072E4" w:rsidRDefault="007A3133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W ramach priorytetu przewiduje się szeroki zakres wspieranych działań dotyczący podnoszenia kompetencji dla osób planujących kontynuację pracy w</w:t>
      </w:r>
      <w:r w:rsidR="00F97764" w:rsidRPr="000072E4">
        <w:rPr>
          <w:rFonts w:ascii="Arial" w:hAnsi="Arial" w:cs="Arial"/>
        </w:rPr>
        <w:t> </w:t>
      </w:r>
      <w:r w:rsidRPr="000072E4">
        <w:rPr>
          <w:rFonts w:ascii="Arial" w:hAnsi="Arial" w:cs="Arial"/>
        </w:rPr>
        <w:t>branży motoryzacyjnej, zatrudnionych obecnie przy produkcji i naprawie pojazdów samochodowych.</w:t>
      </w:r>
    </w:p>
    <w:p w:rsidR="007A3133" w:rsidRPr="000072E4" w:rsidRDefault="007A3133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Wsparcie w ramach priorytetu mogą otrzymać pracod</w:t>
      </w:r>
      <w:r w:rsidR="000072E4">
        <w:rPr>
          <w:rFonts w:ascii="Arial" w:hAnsi="Arial" w:cs="Arial"/>
        </w:rPr>
        <w:t>awcy i pracownicy zatrudnieni w </w:t>
      </w:r>
      <w:r w:rsidRPr="000072E4">
        <w:rPr>
          <w:rFonts w:ascii="Arial" w:hAnsi="Arial" w:cs="Arial"/>
        </w:rPr>
        <w:t xml:space="preserve">firmach z szeroko rozumianej branży motoryzacyjnej. </w:t>
      </w:r>
    </w:p>
    <w:p w:rsidR="007A3133" w:rsidRPr="000072E4" w:rsidRDefault="007A3133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O przynależności do ww. branży d</w:t>
      </w:r>
      <w:r w:rsidR="00F97764" w:rsidRPr="000072E4">
        <w:rPr>
          <w:rFonts w:ascii="Arial" w:hAnsi="Arial" w:cs="Arial"/>
        </w:rPr>
        <w:t>ecydować będzie posiadanie jako </w:t>
      </w:r>
      <w:r w:rsidRPr="000072E4">
        <w:rPr>
          <w:rFonts w:ascii="Arial" w:hAnsi="Arial" w:cs="Arial"/>
        </w:rPr>
        <w:t>przeważającego jednego z poniższych kodów PKD:</w:t>
      </w:r>
    </w:p>
    <w:p w:rsidR="007A3133" w:rsidRPr="000072E4" w:rsidRDefault="000C04DA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  <w:b/>
        </w:rPr>
      </w:pPr>
      <w:r w:rsidRPr="000072E4">
        <w:rPr>
          <w:rFonts w:ascii="Arial" w:hAnsi="Arial" w:cs="Arial"/>
          <w:b/>
        </w:rPr>
        <w:t xml:space="preserve">29.10.B </w:t>
      </w:r>
      <w:r w:rsidRPr="000072E4">
        <w:rPr>
          <w:rFonts w:ascii="Arial" w:hAnsi="Arial" w:cs="Arial"/>
        </w:rPr>
        <w:t>Produkcja samochodów osobowych,</w:t>
      </w:r>
    </w:p>
    <w:p w:rsidR="000C04DA" w:rsidRPr="000072E4" w:rsidRDefault="000C04DA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  <w:b/>
        </w:rPr>
      </w:pPr>
      <w:r w:rsidRPr="000072E4">
        <w:rPr>
          <w:rFonts w:ascii="Arial" w:hAnsi="Arial" w:cs="Arial"/>
          <w:b/>
        </w:rPr>
        <w:t xml:space="preserve">29.10.C </w:t>
      </w:r>
      <w:r w:rsidRPr="000072E4">
        <w:rPr>
          <w:rFonts w:ascii="Arial" w:hAnsi="Arial" w:cs="Arial"/>
        </w:rPr>
        <w:t>Produkcja autobusów,</w:t>
      </w:r>
    </w:p>
    <w:p w:rsidR="000C04DA" w:rsidRPr="000072E4" w:rsidRDefault="000C04DA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  <w:b/>
        </w:rPr>
      </w:pPr>
      <w:r w:rsidRPr="000072E4">
        <w:rPr>
          <w:rFonts w:ascii="Arial" w:hAnsi="Arial" w:cs="Arial"/>
          <w:b/>
        </w:rPr>
        <w:t xml:space="preserve">29.10.D </w:t>
      </w:r>
      <w:r w:rsidR="001D38D1" w:rsidRPr="000072E4">
        <w:rPr>
          <w:rFonts w:ascii="Arial" w:hAnsi="Arial" w:cs="Arial"/>
        </w:rPr>
        <w:t xml:space="preserve">Produkcja pojazdów samochodowych </w:t>
      </w:r>
      <w:r w:rsidR="00F97764" w:rsidRPr="000072E4">
        <w:rPr>
          <w:rFonts w:ascii="Arial" w:hAnsi="Arial" w:cs="Arial"/>
        </w:rPr>
        <w:t>przeznaczonych do </w:t>
      </w:r>
      <w:r w:rsidR="00A44542" w:rsidRPr="000072E4">
        <w:rPr>
          <w:rFonts w:ascii="Arial" w:hAnsi="Arial" w:cs="Arial"/>
        </w:rPr>
        <w:t>przewozu towarów,</w:t>
      </w:r>
    </w:p>
    <w:p w:rsidR="00A44542" w:rsidRPr="000072E4" w:rsidRDefault="00A44542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 xml:space="preserve">29.10.E </w:t>
      </w:r>
      <w:r w:rsidRPr="000072E4">
        <w:rPr>
          <w:rFonts w:ascii="Arial" w:hAnsi="Arial" w:cs="Arial"/>
        </w:rPr>
        <w:t>Produkcja pozostałych pojazdów samochodów, z wyłączeniem motocykli,</w:t>
      </w:r>
    </w:p>
    <w:p w:rsidR="00A44542" w:rsidRPr="000072E4" w:rsidRDefault="00A44542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 xml:space="preserve">29.20.Z </w:t>
      </w:r>
      <w:r w:rsidRPr="000072E4">
        <w:rPr>
          <w:rFonts w:ascii="Arial" w:hAnsi="Arial" w:cs="Arial"/>
        </w:rPr>
        <w:t>Produkcja nadwozi do pojazdów silniko</w:t>
      </w:r>
      <w:r w:rsidR="000072E4">
        <w:rPr>
          <w:rFonts w:ascii="Arial" w:hAnsi="Arial" w:cs="Arial"/>
        </w:rPr>
        <w:t>wych; produkcja przyczep i </w:t>
      </w:r>
      <w:r w:rsidRPr="000072E4">
        <w:rPr>
          <w:rFonts w:ascii="Arial" w:hAnsi="Arial" w:cs="Arial"/>
        </w:rPr>
        <w:t>naczep,</w:t>
      </w:r>
    </w:p>
    <w:p w:rsidR="00A44542" w:rsidRPr="000072E4" w:rsidRDefault="00A44542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>29.31.Z</w:t>
      </w:r>
      <w:r w:rsidRPr="000072E4">
        <w:rPr>
          <w:rFonts w:ascii="Arial" w:hAnsi="Arial" w:cs="Arial"/>
        </w:rPr>
        <w:t xml:space="preserve"> Produkcja wyposażenia elektryczne</w:t>
      </w:r>
      <w:r w:rsidR="00F97764" w:rsidRPr="000072E4">
        <w:rPr>
          <w:rFonts w:ascii="Arial" w:hAnsi="Arial" w:cs="Arial"/>
        </w:rPr>
        <w:t>go i elektronicznego do </w:t>
      </w:r>
      <w:r w:rsidRPr="000072E4">
        <w:rPr>
          <w:rFonts w:ascii="Arial" w:hAnsi="Arial" w:cs="Arial"/>
        </w:rPr>
        <w:t>pojazdów silnikowych,</w:t>
      </w:r>
    </w:p>
    <w:p w:rsidR="00A44542" w:rsidRPr="000072E4" w:rsidRDefault="00A44542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 xml:space="preserve">29.32.Z </w:t>
      </w:r>
      <w:r w:rsidRPr="000072E4">
        <w:rPr>
          <w:rFonts w:ascii="Arial" w:hAnsi="Arial" w:cs="Arial"/>
        </w:rPr>
        <w:t>Produkcja pozostałych części i akcesoriów</w:t>
      </w:r>
      <w:r w:rsidRPr="000072E4">
        <w:rPr>
          <w:rFonts w:ascii="Arial" w:hAnsi="Arial" w:cs="Arial"/>
          <w:b/>
        </w:rPr>
        <w:t xml:space="preserve"> </w:t>
      </w:r>
      <w:r w:rsidR="000072E4">
        <w:rPr>
          <w:rFonts w:ascii="Arial" w:hAnsi="Arial" w:cs="Arial"/>
        </w:rPr>
        <w:t>do pojazdów silnikowych, z </w:t>
      </w:r>
      <w:r w:rsidRPr="000072E4">
        <w:rPr>
          <w:rFonts w:ascii="Arial" w:hAnsi="Arial" w:cs="Arial"/>
        </w:rPr>
        <w:t>wyłączeniem motocykli,</w:t>
      </w:r>
    </w:p>
    <w:p w:rsidR="00A44542" w:rsidRPr="000072E4" w:rsidRDefault="00A44542" w:rsidP="00F97764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  <w:b/>
        </w:rPr>
        <w:t xml:space="preserve">45.20.Z </w:t>
      </w:r>
      <w:r w:rsidRPr="000072E4">
        <w:rPr>
          <w:rFonts w:ascii="Arial" w:hAnsi="Arial" w:cs="Arial"/>
        </w:rPr>
        <w:t>Konserwacja i na</w:t>
      </w:r>
      <w:r w:rsidR="00F97764" w:rsidRPr="000072E4">
        <w:rPr>
          <w:rFonts w:ascii="Arial" w:hAnsi="Arial" w:cs="Arial"/>
        </w:rPr>
        <w:t>prawa pojazdów samochodowych, z </w:t>
      </w:r>
      <w:r w:rsidRPr="000072E4">
        <w:rPr>
          <w:rFonts w:ascii="Arial" w:hAnsi="Arial" w:cs="Arial"/>
        </w:rPr>
        <w:t>wyłączeniem motocykli.</w:t>
      </w:r>
    </w:p>
    <w:p w:rsidR="00E65BA6" w:rsidRPr="000072E4" w:rsidRDefault="00E65BA6" w:rsidP="00F97764">
      <w:pPr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Celem priorytetu jest dofinansowanie specjalistycznych szkoleń technicznych, które pozwolą nabyć nowe kwalifikacje osobom zatrudnionym w branży motoryzacyjnej przy produkcji pojazdów i ich komponentów. Szkolenia te mogą obejmować między innym obszary dotyczące: budowy układów magazynowania energii (akumulatorów) stosowanych w pojazdach elektrycznych, budowę instalacji elektrycznej pojazdów niski i zeroemisyjnych, technologie napędów wodorowych, uzyskanie upra</w:t>
      </w:r>
      <w:r w:rsidR="000072E4">
        <w:rPr>
          <w:rFonts w:ascii="Arial" w:hAnsi="Arial" w:cs="Arial"/>
        </w:rPr>
        <w:t>wnień SEP do 1 </w:t>
      </w:r>
      <w:proofErr w:type="spellStart"/>
      <w:r w:rsidRPr="000072E4">
        <w:rPr>
          <w:rFonts w:ascii="Arial" w:hAnsi="Arial" w:cs="Arial"/>
        </w:rPr>
        <w:t>kv</w:t>
      </w:r>
      <w:proofErr w:type="spellEnd"/>
      <w:r w:rsidRPr="000072E4">
        <w:rPr>
          <w:rFonts w:ascii="Arial" w:hAnsi="Arial" w:cs="Arial"/>
        </w:rPr>
        <w:t>, urządzeń elektronicznych stosowanych w pojazdach zeroemisyjnych.</w:t>
      </w:r>
    </w:p>
    <w:p w:rsidR="00570A6B" w:rsidRPr="000072E4" w:rsidRDefault="00570A6B" w:rsidP="00F97764">
      <w:pPr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</w:t>
      </w:r>
      <w:r w:rsidR="000072E4">
        <w:rPr>
          <w:rFonts w:ascii="Arial" w:hAnsi="Arial" w:cs="Arial"/>
        </w:rPr>
        <w:t xml:space="preserve"> uprawnień SEP do 1kv, które są </w:t>
      </w:r>
      <w:r w:rsidRPr="000072E4">
        <w:rPr>
          <w:rFonts w:ascii="Arial" w:hAnsi="Arial" w:cs="Arial"/>
        </w:rPr>
        <w:t xml:space="preserve">niezbędne do wykonywania prac przy wysokonapięciowej instalacji </w:t>
      </w:r>
      <w:r w:rsidRPr="000072E4">
        <w:rPr>
          <w:rFonts w:ascii="Arial" w:hAnsi="Arial" w:cs="Arial"/>
        </w:rPr>
        <w:lastRenderedPageBreak/>
        <w:t>elektrycznej pojazdów.</w:t>
      </w:r>
    </w:p>
    <w:p w:rsidR="00F97764" w:rsidRPr="000072E4" w:rsidRDefault="00570A6B" w:rsidP="00C53713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priorytetu jest złożenie oświadczenia (</w:t>
      </w:r>
      <w:r w:rsidR="001129EC" w:rsidRPr="000072E4">
        <w:rPr>
          <w:rFonts w:ascii="Arial" w:hAnsi="Arial" w:cs="Arial"/>
          <w:color w:val="000000"/>
        </w:rPr>
        <w:t>załącznik nr 11 do wniosku</w:t>
      </w:r>
      <w:r w:rsidRPr="000072E4">
        <w:rPr>
          <w:rFonts w:ascii="Arial" w:hAnsi="Arial" w:cs="Arial"/>
          <w:color w:val="000000"/>
        </w:rPr>
        <w:t>).</w:t>
      </w:r>
    </w:p>
    <w:p w:rsidR="00570A6B" w:rsidRPr="000072E4" w:rsidRDefault="00570A6B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b/>
        </w:rPr>
      </w:pPr>
      <w:r w:rsidRPr="000072E4">
        <w:rPr>
          <w:rFonts w:ascii="Arial" w:hAnsi="Arial" w:cs="Arial"/>
          <w:b/>
        </w:rPr>
        <w:t>Wsparcie kształcenia ustawicznego osób po 45 roku życia.</w:t>
      </w:r>
    </w:p>
    <w:p w:rsidR="00570A6B" w:rsidRPr="000072E4" w:rsidRDefault="00570A6B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 ramach niniejszego priorytetu </w:t>
      </w:r>
      <w:r w:rsidR="002F3E58" w:rsidRPr="000072E4">
        <w:rPr>
          <w:rFonts w:ascii="Arial" w:hAnsi="Arial" w:cs="Arial"/>
        </w:rPr>
        <w:t xml:space="preserve">środki KFS będą mogły sfinansować kształcenie ustawiczne osób wyłącznie </w:t>
      </w:r>
      <w:r w:rsidR="00F97764" w:rsidRPr="000072E4">
        <w:rPr>
          <w:rFonts w:ascii="Arial" w:hAnsi="Arial" w:cs="Arial"/>
        </w:rPr>
        <w:t>w wieku powyżej 45 roku życia (</w:t>
      </w:r>
      <w:r w:rsidR="002F3E58" w:rsidRPr="000072E4">
        <w:rPr>
          <w:rFonts w:ascii="Arial" w:hAnsi="Arial" w:cs="Arial"/>
        </w:rPr>
        <w:t>zarówno pracodawców jak i pracowników).</w:t>
      </w:r>
    </w:p>
    <w:p w:rsidR="002F3E58" w:rsidRPr="000072E4" w:rsidRDefault="002F3E58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Decyduje wiek osoby, która skorzysta z kształcenia ustawicznego, w momencie składania przez pracodawcę wniosku o dofinansowanie w PUP.</w:t>
      </w:r>
    </w:p>
    <w:p w:rsidR="00E65BA6" w:rsidRPr="000072E4" w:rsidRDefault="002F3E58" w:rsidP="00F97764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Temat szkolenia/ kursu nie jest narzucony z góry. W uzasadnieniu należy wskazać potrzebę nabycia umiejętności.</w:t>
      </w:r>
    </w:p>
    <w:p w:rsidR="007A3133" w:rsidRPr="000072E4" w:rsidRDefault="00B43338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priorytetu jest złożenie oświadczenia (</w:t>
      </w:r>
      <w:r w:rsidR="001129EC" w:rsidRPr="000072E4">
        <w:rPr>
          <w:rFonts w:ascii="Arial" w:hAnsi="Arial" w:cs="Arial"/>
          <w:color w:val="000000"/>
        </w:rPr>
        <w:t>załącznik nr 12 do wniosku</w:t>
      </w:r>
      <w:r w:rsidRPr="000072E4">
        <w:rPr>
          <w:rFonts w:ascii="Arial" w:hAnsi="Arial" w:cs="Arial"/>
          <w:color w:val="000000"/>
        </w:rPr>
        <w:t>).</w:t>
      </w:r>
    </w:p>
    <w:p w:rsidR="00F97764" w:rsidRPr="000072E4" w:rsidRDefault="00F97764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</w:p>
    <w:p w:rsidR="00C303B4" w:rsidRPr="000072E4" w:rsidRDefault="00C303B4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0072E4">
        <w:rPr>
          <w:rFonts w:ascii="Arial" w:eastAsia="Times New Roman" w:hAnsi="Arial" w:cs="Arial"/>
          <w:b/>
          <w:lang w:eastAsia="pl-PL"/>
        </w:rPr>
        <w:t>Wsparcie</w:t>
      </w:r>
      <w:r w:rsidRPr="000072E4">
        <w:rPr>
          <w:rStyle w:val="Pogrubienie"/>
          <w:rFonts w:ascii="Arial" w:hAnsi="Arial" w:cs="Arial"/>
        </w:rPr>
        <w:t xml:space="preserve"> kształcenia ustawicznego skierowane do pracodawców zatrudniających cudzoziemców.</w:t>
      </w:r>
    </w:p>
    <w:p w:rsidR="00C303B4" w:rsidRPr="000072E4" w:rsidRDefault="00C303B4" w:rsidP="00F97764">
      <w:pPr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W ramach tego priorytetu mogą być fi</w:t>
      </w:r>
      <w:r w:rsidR="00F97764" w:rsidRPr="000072E4">
        <w:rPr>
          <w:rFonts w:ascii="Arial" w:hAnsi="Arial" w:cs="Arial"/>
        </w:rPr>
        <w:t>nansowane szkolenia zarówno dla </w:t>
      </w:r>
      <w:r w:rsidRPr="000072E4">
        <w:rPr>
          <w:rFonts w:ascii="Arial" w:hAnsi="Arial" w:cs="Arial"/>
        </w:rPr>
        <w:t xml:space="preserve">cudzoziemców jak i polskich pracowników oraz </w:t>
      </w:r>
      <w:r w:rsidR="00F97764" w:rsidRPr="000072E4">
        <w:rPr>
          <w:rFonts w:ascii="Arial" w:hAnsi="Arial" w:cs="Arial"/>
        </w:rPr>
        <w:t>pracodawców, którzy </w:t>
      </w:r>
      <w:r w:rsidRPr="000072E4">
        <w:rPr>
          <w:rFonts w:ascii="Arial" w:hAnsi="Arial" w:cs="Arial"/>
        </w:rPr>
        <w:t>generują specyficzne potrzeby, jakie</w:t>
      </w:r>
      <w:r w:rsidR="00F97764" w:rsidRPr="000072E4">
        <w:rPr>
          <w:rFonts w:ascii="Arial" w:hAnsi="Arial" w:cs="Arial"/>
        </w:rPr>
        <w:t xml:space="preserve"> mają pracownicy cudzoziemscy i </w:t>
      </w:r>
      <w:r w:rsidR="000072E4">
        <w:rPr>
          <w:rFonts w:ascii="Arial" w:hAnsi="Arial" w:cs="Arial"/>
        </w:rPr>
        <w:t>pracodawcy ich </w:t>
      </w:r>
      <w:r w:rsidRPr="000072E4">
        <w:rPr>
          <w:rFonts w:ascii="Arial" w:hAnsi="Arial" w:cs="Arial"/>
        </w:rPr>
        <w:t xml:space="preserve">zatrudniający. </w:t>
      </w:r>
    </w:p>
    <w:p w:rsidR="00C303B4" w:rsidRPr="000072E4" w:rsidRDefault="00C303B4" w:rsidP="00F97764">
      <w:pPr>
        <w:spacing w:after="120" w:line="276" w:lineRule="auto"/>
        <w:ind w:left="708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Ze szkoleń w ramach tego priorytetu mogą </w:t>
      </w:r>
      <w:r w:rsidR="00F97764" w:rsidRPr="000072E4">
        <w:rPr>
          <w:rFonts w:ascii="Arial" w:hAnsi="Arial" w:cs="Arial"/>
        </w:rPr>
        <w:t>korzystać również pracodawcy i  </w:t>
      </w:r>
      <w:r w:rsidRPr="000072E4">
        <w:rPr>
          <w:rFonts w:ascii="Arial" w:hAnsi="Arial" w:cs="Arial"/>
        </w:rPr>
        <w:t>pracownicy z polskim obywatelstwem o ile wy</w:t>
      </w:r>
      <w:r w:rsidR="000072E4">
        <w:rPr>
          <w:rFonts w:ascii="Arial" w:hAnsi="Arial" w:cs="Arial"/>
        </w:rPr>
        <w:t>każą w uzasadnieniu wniosku, że </w:t>
      </w:r>
      <w:r w:rsidRPr="000072E4">
        <w:rPr>
          <w:rFonts w:ascii="Arial" w:hAnsi="Arial" w:cs="Arial"/>
        </w:rPr>
        <w:t>szkolenie to ułatwi czy też umożliwi im pracę z za</w:t>
      </w:r>
      <w:r w:rsidR="000072E4">
        <w:rPr>
          <w:rFonts w:ascii="Arial" w:hAnsi="Arial" w:cs="Arial"/>
        </w:rPr>
        <w:t>trudnionymi bądź planowanymi do </w:t>
      </w:r>
      <w:r w:rsidRPr="000072E4">
        <w:rPr>
          <w:rFonts w:ascii="Arial" w:hAnsi="Arial" w:cs="Arial"/>
        </w:rPr>
        <w:t>zatrudnienia w przyszłości cudzoziemcami.</w:t>
      </w:r>
    </w:p>
    <w:p w:rsidR="006A0D1C" w:rsidRPr="000072E4" w:rsidRDefault="00450EA3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priorytetu jest złożenie oświadczenia (</w:t>
      </w:r>
      <w:r w:rsidR="002E53D1" w:rsidRPr="000072E4">
        <w:rPr>
          <w:rFonts w:ascii="Arial" w:hAnsi="Arial" w:cs="Arial"/>
          <w:color w:val="000000"/>
        </w:rPr>
        <w:t>załącznik nr 13 do wniosku</w:t>
      </w:r>
      <w:r w:rsidRPr="000072E4">
        <w:rPr>
          <w:rFonts w:ascii="Arial" w:hAnsi="Arial" w:cs="Arial"/>
          <w:color w:val="000000"/>
        </w:rPr>
        <w:t>).</w:t>
      </w:r>
    </w:p>
    <w:p w:rsidR="00F97764" w:rsidRPr="000072E4" w:rsidRDefault="00F97764" w:rsidP="00F97764">
      <w:pPr>
        <w:pStyle w:val="Akapitzlist"/>
        <w:spacing w:after="120" w:line="276" w:lineRule="auto"/>
        <w:jc w:val="both"/>
        <w:rPr>
          <w:rFonts w:ascii="Arial" w:hAnsi="Arial" w:cs="Arial"/>
          <w:color w:val="000000"/>
        </w:rPr>
      </w:pPr>
    </w:p>
    <w:p w:rsidR="00B43338" w:rsidRPr="000072E4" w:rsidRDefault="00B43338" w:rsidP="00F97764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b/>
          <w:color w:val="000000"/>
        </w:rPr>
        <w:t>Wsparcie kształcenia ustawicznego w z</w:t>
      </w:r>
      <w:r w:rsidR="00F97764" w:rsidRPr="000072E4">
        <w:rPr>
          <w:rFonts w:ascii="Arial" w:hAnsi="Arial" w:cs="Arial"/>
          <w:b/>
          <w:color w:val="000000"/>
        </w:rPr>
        <w:t>akresie zarządzania finansami i </w:t>
      </w:r>
      <w:r w:rsidRPr="000072E4">
        <w:rPr>
          <w:rFonts w:ascii="Arial" w:hAnsi="Arial" w:cs="Arial"/>
          <w:b/>
          <w:color w:val="000000"/>
        </w:rPr>
        <w:t xml:space="preserve">zapobieganie sytuacjom kryzysowym </w:t>
      </w:r>
      <w:r w:rsidR="00006F8D" w:rsidRPr="000072E4">
        <w:rPr>
          <w:rFonts w:ascii="Arial" w:hAnsi="Arial" w:cs="Arial"/>
          <w:b/>
          <w:color w:val="000000"/>
        </w:rPr>
        <w:t>w przedsiębiorstwach</w:t>
      </w:r>
    </w:p>
    <w:p w:rsidR="00006F8D" w:rsidRPr="000072E4" w:rsidRDefault="00006F8D" w:rsidP="00F97764">
      <w:pPr>
        <w:spacing w:after="120" w:line="276" w:lineRule="auto"/>
        <w:ind w:left="708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 xml:space="preserve">W szczególności wspierane powinny </w:t>
      </w:r>
      <w:r w:rsidR="00F97764" w:rsidRPr="000072E4">
        <w:rPr>
          <w:rFonts w:ascii="Arial" w:hAnsi="Arial" w:cs="Arial"/>
          <w:color w:val="000000"/>
        </w:rPr>
        <w:t>być szkolenia i kursy, które są </w:t>
      </w:r>
      <w:r w:rsidR="000072E4">
        <w:rPr>
          <w:rFonts w:ascii="Arial" w:hAnsi="Arial" w:cs="Arial"/>
          <w:color w:val="000000"/>
        </w:rPr>
        <w:t>dedykowane dla </w:t>
      </w:r>
      <w:r w:rsidRPr="000072E4">
        <w:rPr>
          <w:rFonts w:ascii="Arial" w:hAnsi="Arial" w:cs="Arial"/>
          <w:color w:val="000000"/>
        </w:rPr>
        <w:t>danej branży i dotyczą analizowania sytuacji fina</w:t>
      </w:r>
      <w:r w:rsidR="000072E4">
        <w:rPr>
          <w:rFonts w:ascii="Arial" w:hAnsi="Arial" w:cs="Arial"/>
          <w:color w:val="000000"/>
        </w:rPr>
        <w:t>nsowej, pozwalają na poznanie w </w:t>
      </w:r>
      <w:r w:rsidRPr="000072E4">
        <w:rPr>
          <w:rFonts w:ascii="Arial" w:hAnsi="Arial" w:cs="Arial"/>
          <w:color w:val="000000"/>
        </w:rPr>
        <w:t xml:space="preserve">praktyce </w:t>
      </w:r>
      <w:r w:rsidR="00F97764" w:rsidRPr="000072E4">
        <w:rPr>
          <w:rFonts w:ascii="Arial" w:hAnsi="Arial" w:cs="Arial"/>
          <w:color w:val="000000"/>
        </w:rPr>
        <w:t>narzędzi do controllingu i </w:t>
      </w:r>
      <w:r w:rsidR="00A31B2D" w:rsidRPr="000072E4">
        <w:rPr>
          <w:rFonts w:ascii="Arial" w:hAnsi="Arial" w:cs="Arial"/>
          <w:color w:val="000000"/>
        </w:rPr>
        <w:t>monitorowania kondycji danego przedsiębiorstwa, podczas których omówione zostaną przypadki odstępstw od przy</w:t>
      </w:r>
      <w:r w:rsidR="000072E4">
        <w:rPr>
          <w:rFonts w:ascii="Arial" w:hAnsi="Arial" w:cs="Arial"/>
          <w:color w:val="000000"/>
        </w:rPr>
        <w:t>jętych norm w </w:t>
      </w:r>
      <w:r w:rsidR="00A31B2D" w:rsidRPr="000072E4">
        <w:rPr>
          <w:rFonts w:ascii="Arial" w:hAnsi="Arial" w:cs="Arial"/>
          <w:color w:val="000000"/>
        </w:rPr>
        <w:t>zakresie prawidłowego zarządzania finansa</w:t>
      </w:r>
      <w:r w:rsidR="00864339">
        <w:rPr>
          <w:rFonts w:ascii="Arial" w:hAnsi="Arial" w:cs="Arial"/>
          <w:color w:val="000000"/>
        </w:rPr>
        <w:t>mi, nakładami na inwestycje czy </w:t>
      </w:r>
      <w:r w:rsidR="00A31B2D" w:rsidRPr="000072E4">
        <w:rPr>
          <w:rFonts w:ascii="Arial" w:hAnsi="Arial" w:cs="Arial"/>
          <w:color w:val="000000"/>
        </w:rPr>
        <w:t>marketing a także uczące pozyskiwania dodatkowych preferen</w:t>
      </w:r>
      <w:r w:rsidR="00F97764" w:rsidRPr="000072E4">
        <w:rPr>
          <w:rFonts w:ascii="Arial" w:hAnsi="Arial" w:cs="Arial"/>
          <w:color w:val="000000"/>
        </w:rPr>
        <w:t xml:space="preserve">cyjnych źródeł finansowania </w:t>
      </w:r>
      <w:r w:rsidR="005C0F28" w:rsidRPr="000072E4">
        <w:rPr>
          <w:rFonts w:ascii="Arial" w:hAnsi="Arial" w:cs="Arial"/>
          <w:color w:val="000000"/>
        </w:rPr>
        <w:t xml:space="preserve">lub restrukturyzacji </w:t>
      </w:r>
      <w:r w:rsidR="00A31B2D" w:rsidRPr="000072E4">
        <w:rPr>
          <w:rFonts w:ascii="Arial" w:hAnsi="Arial" w:cs="Arial"/>
          <w:color w:val="000000"/>
        </w:rPr>
        <w:t>zadłużenia.</w:t>
      </w:r>
    </w:p>
    <w:p w:rsidR="00A31B2D" w:rsidRPr="000072E4" w:rsidRDefault="00A31B2D" w:rsidP="00F97764">
      <w:pPr>
        <w:spacing w:after="120" w:line="276" w:lineRule="auto"/>
        <w:ind w:left="708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W ramach tego priorytetu mogą</w:t>
      </w:r>
      <w:r w:rsidR="005C455D" w:rsidRPr="000072E4">
        <w:rPr>
          <w:rFonts w:ascii="Arial" w:hAnsi="Arial" w:cs="Arial"/>
          <w:color w:val="000000"/>
        </w:rPr>
        <w:t xml:space="preserve"> być finansowane szko</w:t>
      </w:r>
      <w:r w:rsidR="00864339">
        <w:rPr>
          <w:rFonts w:ascii="Arial" w:hAnsi="Arial" w:cs="Arial"/>
          <w:color w:val="000000"/>
        </w:rPr>
        <w:t>lenia przede wszystkim dla </w:t>
      </w:r>
      <w:r w:rsidR="005C455D" w:rsidRPr="000072E4">
        <w:rPr>
          <w:rFonts w:ascii="Arial" w:hAnsi="Arial" w:cs="Arial"/>
          <w:color w:val="000000"/>
        </w:rPr>
        <w:t xml:space="preserve">właścicieli dla właścicieli firm, kadry zarządzającej, </w:t>
      </w:r>
      <w:r w:rsidR="00F97764" w:rsidRPr="000072E4">
        <w:rPr>
          <w:rFonts w:ascii="Arial" w:hAnsi="Arial" w:cs="Arial"/>
          <w:color w:val="000000"/>
        </w:rPr>
        <w:t>menadżerów oraz </w:t>
      </w:r>
      <w:r w:rsidR="005C455D" w:rsidRPr="000072E4">
        <w:rPr>
          <w:rFonts w:ascii="Arial" w:hAnsi="Arial" w:cs="Arial"/>
          <w:color w:val="000000"/>
        </w:rPr>
        <w:t>pracowników realizujących zadania w obszarze zarządzanie i finansów.</w:t>
      </w:r>
    </w:p>
    <w:p w:rsidR="00F97764" w:rsidRPr="000072E4" w:rsidRDefault="00F97764" w:rsidP="00F97764">
      <w:pPr>
        <w:spacing w:after="120" w:line="276" w:lineRule="auto"/>
        <w:ind w:left="708"/>
        <w:jc w:val="both"/>
        <w:rPr>
          <w:rFonts w:ascii="Arial" w:hAnsi="Arial" w:cs="Arial"/>
          <w:color w:val="000000"/>
        </w:rPr>
      </w:pPr>
    </w:p>
    <w:p w:rsidR="005C455D" w:rsidRPr="000072E4" w:rsidRDefault="005C455D" w:rsidP="00F97764">
      <w:pPr>
        <w:spacing w:after="120" w:line="276" w:lineRule="auto"/>
        <w:ind w:left="708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Przykładowe tematy szkoleniowe (moduły) programów szkoleniowych z</w:t>
      </w:r>
      <w:r w:rsidR="00F97764" w:rsidRPr="000072E4">
        <w:rPr>
          <w:rFonts w:ascii="Arial" w:hAnsi="Arial" w:cs="Arial"/>
          <w:color w:val="000000"/>
        </w:rPr>
        <w:t> </w:t>
      </w:r>
      <w:r w:rsidRPr="000072E4">
        <w:rPr>
          <w:rFonts w:ascii="Arial" w:hAnsi="Arial" w:cs="Arial"/>
          <w:color w:val="000000"/>
        </w:rPr>
        <w:t xml:space="preserve">zakresu </w:t>
      </w:r>
      <w:r w:rsidRPr="000072E4">
        <w:rPr>
          <w:rFonts w:ascii="Arial" w:hAnsi="Arial" w:cs="Arial"/>
          <w:color w:val="000000"/>
        </w:rPr>
        <w:lastRenderedPageBreak/>
        <w:t>zarządzania finansami i zapo</w:t>
      </w:r>
      <w:r w:rsidR="00F97764" w:rsidRPr="000072E4">
        <w:rPr>
          <w:rFonts w:ascii="Arial" w:hAnsi="Arial" w:cs="Arial"/>
          <w:color w:val="000000"/>
        </w:rPr>
        <w:t>biegania sytuacjom kryzysowym w </w:t>
      </w:r>
      <w:r w:rsidRPr="000072E4">
        <w:rPr>
          <w:rFonts w:ascii="Arial" w:hAnsi="Arial" w:cs="Arial"/>
          <w:color w:val="000000"/>
        </w:rPr>
        <w:t>przedsiębiorstwach:</w:t>
      </w:r>
    </w:p>
    <w:p w:rsidR="005C455D" w:rsidRPr="000072E4" w:rsidRDefault="005C455D" w:rsidP="00F97764">
      <w:pPr>
        <w:pStyle w:val="Akapitzlist"/>
        <w:numPr>
          <w:ilvl w:val="0"/>
          <w:numId w:val="54"/>
        </w:num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b/>
          <w:color w:val="000000"/>
        </w:rPr>
        <w:t>Zarządzanie finansami:</w:t>
      </w:r>
    </w:p>
    <w:p w:rsidR="005C455D" w:rsidRPr="000072E4" w:rsidRDefault="005C455D" w:rsidP="00F97764">
      <w:pPr>
        <w:pStyle w:val="Akapitzlist"/>
        <w:numPr>
          <w:ilvl w:val="0"/>
          <w:numId w:val="55"/>
        </w:num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Analiza finansowa i interpretacja sprawozdań finansowych.</w:t>
      </w:r>
    </w:p>
    <w:p w:rsidR="005C455D" w:rsidRPr="000072E4" w:rsidRDefault="005C455D" w:rsidP="00F97764">
      <w:pPr>
        <w:pStyle w:val="Akapitzlist"/>
        <w:numPr>
          <w:ilvl w:val="0"/>
          <w:numId w:val="55"/>
        </w:num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Planowanie budżetu i kontrola kosztów.</w:t>
      </w:r>
    </w:p>
    <w:p w:rsidR="005C455D" w:rsidRPr="000072E4" w:rsidRDefault="005C455D" w:rsidP="00F97764">
      <w:pPr>
        <w:pStyle w:val="Akapitzlist"/>
        <w:numPr>
          <w:ilvl w:val="0"/>
          <w:numId w:val="55"/>
        </w:num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Skuteczne zarządzanie płynnością finansową.</w:t>
      </w:r>
    </w:p>
    <w:p w:rsidR="005C455D" w:rsidRPr="000072E4" w:rsidRDefault="005C455D" w:rsidP="00F97764">
      <w:pPr>
        <w:pStyle w:val="Akapitzlist"/>
        <w:numPr>
          <w:ilvl w:val="0"/>
          <w:numId w:val="54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b/>
          <w:color w:val="000000"/>
        </w:rPr>
        <w:t>Zapobieganie sytuacjom kryzysowym:</w:t>
      </w:r>
    </w:p>
    <w:p w:rsidR="005C455D" w:rsidRPr="000072E4" w:rsidRDefault="005C455D" w:rsidP="00F97764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color w:val="000000"/>
        </w:rPr>
        <w:t xml:space="preserve">Wczesne wykrywanie </w:t>
      </w:r>
      <w:r w:rsidR="00EC417C" w:rsidRPr="000072E4">
        <w:rPr>
          <w:rFonts w:ascii="Arial" w:hAnsi="Arial" w:cs="Arial"/>
          <w:color w:val="000000"/>
        </w:rPr>
        <w:t>sygnałów ostrzegawczych.</w:t>
      </w:r>
    </w:p>
    <w:p w:rsidR="00EC417C" w:rsidRPr="000072E4" w:rsidRDefault="00EC417C" w:rsidP="00F97764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color w:val="000000"/>
        </w:rPr>
        <w:t>Ocena ryzyka i strategie jego minimalizacji.</w:t>
      </w:r>
    </w:p>
    <w:p w:rsidR="00EC417C" w:rsidRPr="000072E4" w:rsidRDefault="00EC417C" w:rsidP="00F97764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color w:val="000000"/>
        </w:rPr>
        <w:t>Planowanie awaryjne i scenariusze kryzysowe.</w:t>
      </w:r>
    </w:p>
    <w:p w:rsidR="00EC417C" w:rsidRPr="000072E4" w:rsidRDefault="00A47278" w:rsidP="00F97764">
      <w:pPr>
        <w:pStyle w:val="Akapitzlist"/>
        <w:numPr>
          <w:ilvl w:val="0"/>
          <w:numId w:val="54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b/>
          <w:color w:val="000000"/>
        </w:rPr>
        <w:t>Komunikacja w sytuacjach kryzysowych</w:t>
      </w:r>
      <w:r w:rsidR="00E721A0" w:rsidRPr="000072E4">
        <w:rPr>
          <w:rFonts w:ascii="Arial" w:hAnsi="Arial" w:cs="Arial"/>
          <w:b/>
          <w:color w:val="000000"/>
        </w:rPr>
        <w:t>:</w:t>
      </w:r>
    </w:p>
    <w:p w:rsidR="00E721A0" w:rsidRPr="000072E4" w:rsidRDefault="00E721A0" w:rsidP="00F97764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Skuteczna komunikacja z interesariuszami w trudnych sytuacjach.</w:t>
      </w:r>
    </w:p>
    <w:p w:rsidR="00E721A0" w:rsidRPr="000072E4" w:rsidRDefault="00E721A0" w:rsidP="00F97764">
      <w:pPr>
        <w:pStyle w:val="Akapitzlist"/>
        <w:numPr>
          <w:ilvl w:val="0"/>
          <w:numId w:val="57"/>
        </w:num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Zarządzanie wizerunkiem firmy podczas kryzysu.</w:t>
      </w:r>
    </w:p>
    <w:p w:rsidR="00E721A0" w:rsidRPr="000072E4" w:rsidRDefault="00E721A0" w:rsidP="00F97764">
      <w:pPr>
        <w:pStyle w:val="Akapitzlist"/>
        <w:numPr>
          <w:ilvl w:val="0"/>
          <w:numId w:val="54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b/>
          <w:color w:val="000000"/>
        </w:rPr>
        <w:t>Doskonalenie umiejętności przywódczych:</w:t>
      </w:r>
    </w:p>
    <w:p w:rsidR="00E721A0" w:rsidRPr="000072E4" w:rsidRDefault="00E721A0" w:rsidP="00F97764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color w:val="000000"/>
        </w:rPr>
        <w:t>Rozwijanie umiejętności decyzyjnych w warunkach presji.</w:t>
      </w:r>
    </w:p>
    <w:p w:rsidR="00E721A0" w:rsidRPr="000072E4" w:rsidRDefault="00E721A0" w:rsidP="00F97764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color w:val="000000"/>
        </w:rPr>
        <w:t>Motywowanie zespołu w trudnych czasach.</w:t>
      </w:r>
    </w:p>
    <w:p w:rsidR="00E721A0" w:rsidRPr="000072E4" w:rsidRDefault="00E721A0" w:rsidP="00F97764">
      <w:pPr>
        <w:pStyle w:val="Akapitzlist"/>
        <w:numPr>
          <w:ilvl w:val="0"/>
          <w:numId w:val="54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b/>
          <w:color w:val="000000"/>
        </w:rPr>
        <w:t>Technologie wspierające zarządzanie finansami:</w:t>
      </w:r>
    </w:p>
    <w:p w:rsidR="00E721A0" w:rsidRPr="000072E4" w:rsidRDefault="00E721A0" w:rsidP="00F97764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color w:val="000000"/>
        </w:rPr>
        <w:t>Wykorzystanie nowoczesnych narzędzi i systemów do analizy danych finansowych.</w:t>
      </w:r>
    </w:p>
    <w:p w:rsidR="00E721A0" w:rsidRPr="000072E4" w:rsidRDefault="00E721A0" w:rsidP="00F97764">
      <w:pPr>
        <w:pStyle w:val="Akapitzlist"/>
        <w:numPr>
          <w:ilvl w:val="0"/>
          <w:numId w:val="59"/>
        </w:numP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0072E4">
        <w:rPr>
          <w:rFonts w:ascii="Arial" w:hAnsi="Arial" w:cs="Arial"/>
          <w:color w:val="000000"/>
        </w:rPr>
        <w:t>Automatyzacja procesów księgowych i raportowania.</w:t>
      </w:r>
    </w:p>
    <w:p w:rsidR="00E721A0" w:rsidRPr="000072E4" w:rsidRDefault="001F52B0" w:rsidP="00F97764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Wnioskodawca, który chce spełnić wymagania niniejszego priorytetu powinien wykazać powiązanie zakresu obowiązków pracownika z wnioskowanym szkoleniem.</w:t>
      </w:r>
    </w:p>
    <w:p w:rsidR="001F52B0" w:rsidRPr="000072E4" w:rsidRDefault="001F52B0" w:rsidP="00F97764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  <w:color w:val="000000"/>
        </w:rPr>
        <w:t>Dofinansowanie w ramach tego priorytetu może otr</w:t>
      </w:r>
      <w:r w:rsidR="00F97764" w:rsidRPr="000072E4">
        <w:rPr>
          <w:rFonts w:ascii="Arial" w:hAnsi="Arial" w:cs="Arial"/>
          <w:color w:val="000000"/>
        </w:rPr>
        <w:t>zymać każdy pracodawca, który w </w:t>
      </w:r>
      <w:r w:rsidRPr="000072E4">
        <w:rPr>
          <w:rFonts w:ascii="Arial" w:hAnsi="Arial" w:cs="Arial"/>
          <w:color w:val="000000"/>
        </w:rPr>
        <w:t>przekonywujący sposób uzasadni, że dla prawidłoweg</w:t>
      </w:r>
      <w:r w:rsidR="00864339">
        <w:rPr>
          <w:rFonts w:ascii="Arial" w:hAnsi="Arial" w:cs="Arial"/>
          <w:color w:val="000000"/>
        </w:rPr>
        <w:t>o działania jego firmy bądź dla </w:t>
      </w:r>
      <w:r w:rsidRPr="000072E4">
        <w:rPr>
          <w:rFonts w:ascii="Arial" w:hAnsi="Arial" w:cs="Arial"/>
          <w:color w:val="000000"/>
        </w:rPr>
        <w:t xml:space="preserve">jej </w:t>
      </w:r>
      <w:r w:rsidR="00300195" w:rsidRPr="000072E4">
        <w:rPr>
          <w:rFonts w:ascii="Arial" w:hAnsi="Arial" w:cs="Arial"/>
          <w:color w:val="000000"/>
        </w:rPr>
        <w:t>ratowania niezbędnie jest nabycie k</w:t>
      </w:r>
      <w:r w:rsidR="00F97764" w:rsidRPr="000072E4">
        <w:rPr>
          <w:rFonts w:ascii="Arial" w:hAnsi="Arial" w:cs="Arial"/>
          <w:color w:val="000000"/>
        </w:rPr>
        <w:t>onkretnych umiejętności. Nie ma </w:t>
      </w:r>
      <w:r w:rsidR="00300195" w:rsidRPr="000072E4">
        <w:rPr>
          <w:rFonts w:ascii="Arial" w:hAnsi="Arial" w:cs="Arial"/>
          <w:color w:val="000000"/>
        </w:rPr>
        <w:t>potrzeby spełniania jakiś konkretnych warunków czy kryteriów. Wystarczające jest wiarygodne uzasadnienie.</w:t>
      </w:r>
    </w:p>
    <w:p w:rsidR="001129EC" w:rsidRDefault="001129EC" w:rsidP="00F97764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0072E4">
        <w:rPr>
          <w:rFonts w:ascii="Arial" w:hAnsi="Arial" w:cs="Arial"/>
        </w:rPr>
        <w:t>Warunkiem skorzystania z tego priorytetu jest złożenie oświadczenia (</w:t>
      </w:r>
      <w:r w:rsidRPr="000072E4">
        <w:rPr>
          <w:rFonts w:ascii="Arial" w:hAnsi="Arial" w:cs="Arial"/>
          <w:color w:val="000000"/>
        </w:rPr>
        <w:t>załącznik nr 14</w:t>
      </w:r>
      <w:r w:rsidR="00864339">
        <w:rPr>
          <w:rFonts w:ascii="Arial" w:hAnsi="Arial" w:cs="Arial"/>
          <w:color w:val="000000"/>
        </w:rPr>
        <w:t xml:space="preserve"> do </w:t>
      </w:r>
      <w:r w:rsidRPr="000072E4">
        <w:rPr>
          <w:rFonts w:ascii="Arial" w:hAnsi="Arial" w:cs="Arial"/>
          <w:color w:val="000000"/>
        </w:rPr>
        <w:t>wniosku).</w:t>
      </w:r>
    </w:p>
    <w:p w:rsidR="00864339" w:rsidRPr="000072E4" w:rsidRDefault="00864339" w:rsidP="00F97764">
      <w:pPr>
        <w:spacing w:after="120" w:line="276" w:lineRule="auto"/>
        <w:jc w:val="both"/>
        <w:rPr>
          <w:rFonts w:ascii="Arial" w:hAnsi="Arial" w:cs="Arial"/>
          <w:color w:val="000000"/>
        </w:rPr>
      </w:pPr>
    </w:p>
    <w:p w:rsidR="00B43338" w:rsidRPr="000072E4" w:rsidRDefault="00300195" w:rsidP="00F97764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§ 4</w:t>
      </w:r>
    </w:p>
    <w:p w:rsidR="00B43338" w:rsidRPr="000072E4" w:rsidRDefault="006A0D1C" w:rsidP="00F97764">
      <w:pPr>
        <w:pStyle w:val="Akapitzlist"/>
        <w:numPr>
          <w:ilvl w:val="0"/>
          <w:numId w:val="6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Środki Funduszu Pracy </w:t>
      </w:r>
      <w:r w:rsidRPr="000072E4">
        <w:rPr>
          <w:rFonts w:ascii="Arial" w:eastAsia="Times New Roman" w:hAnsi="Arial" w:cs="Arial"/>
          <w:lang w:eastAsia="pl-PL"/>
        </w:rPr>
        <w:t>w formie KFS przeznacza się na finansowanie działań na rzecz kształcenia ustawicznego Pracowników i Pracodawców, w tym na:</w:t>
      </w:r>
    </w:p>
    <w:p w:rsidR="006A0D1C" w:rsidRPr="000072E4" w:rsidRDefault="006A0D1C" w:rsidP="00F97764">
      <w:pPr>
        <w:pStyle w:val="Akapitzlist"/>
        <w:numPr>
          <w:ilvl w:val="0"/>
          <w:numId w:val="1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kursy i studia podyplomowe realizowane z inicjatywy pracodawcy lub za jego zgodą;</w:t>
      </w:r>
    </w:p>
    <w:p w:rsidR="006A0D1C" w:rsidRPr="000072E4" w:rsidRDefault="006A0D1C" w:rsidP="00F97764">
      <w:pPr>
        <w:pStyle w:val="Akapitzlist"/>
        <w:numPr>
          <w:ilvl w:val="0"/>
          <w:numId w:val="8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egzaminy umożliwiające uzyskanie dokumentów potwierdzających nabycie umiejętności, kwalifikacji lub uprawnień zawodowych;</w:t>
      </w:r>
    </w:p>
    <w:p w:rsidR="006A0D1C" w:rsidRPr="000072E4" w:rsidRDefault="006A0D1C" w:rsidP="00F97764">
      <w:pPr>
        <w:pStyle w:val="Akapitzlist"/>
        <w:numPr>
          <w:ilvl w:val="0"/>
          <w:numId w:val="8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lastRenderedPageBreak/>
        <w:t>badania lekarskie i psychologiczne wymag</w:t>
      </w:r>
      <w:r w:rsidR="00F97764" w:rsidRPr="000072E4">
        <w:rPr>
          <w:rFonts w:ascii="Arial" w:eastAsia="Times New Roman" w:hAnsi="Arial" w:cs="Arial"/>
          <w:lang w:eastAsia="pl-PL"/>
        </w:rPr>
        <w:t>ane do podjęcia kształcenia lub </w:t>
      </w:r>
      <w:r w:rsidRPr="000072E4">
        <w:rPr>
          <w:rFonts w:ascii="Arial" w:eastAsia="Times New Roman" w:hAnsi="Arial" w:cs="Arial"/>
          <w:lang w:eastAsia="pl-PL"/>
        </w:rPr>
        <w:t>pracy zawodowej po ukończonym kształceniu;</w:t>
      </w:r>
    </w:p>
    <w:p w:rsidR="006A0D1C" w:rsidRPr="000072E4" w:rsidRDefault="006A0D1C" w:rsidP="00F977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ubezpieczenie od następstw nieszczęśliwych wypadków w związku z podjętym kształceniem.</w:t>
      </w:r>
    </w:p>
    <w:p w:rsidR="006A0D1C" w:rsidRPr="000072E4" w:rsidRDefault="006A0D1C" w:rsidP="00F97764">
      <w:pPr>
        <w:pStyle w:val="Akapitzlist"/>
        <w:numPr>
          <w:ilvl w:val="0"/>
          <w:numId w:val="60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>Kształcenie ustawiczne może być realizowan</w:t>
      </w:r>
      <w:r w:rsidR="00F97764" w:rsidRPr="000072E4">
        <w:rPr>
          <w:rFonts w:ascii="Arial" w:hAnsi="Arial" w:cs="Arial"/>
        </w:rPr>
        <w:t>e w formie stacjonarnej oraz on- </w:t>
      </w:r>
      <w:proofErr w:type="spellStart"/>
      <w:r w:rsidRPr="000072E4">
        <w:rPr>
          <w:rFonts w:ascii="Arial" w:hAnsi="Arial" w:cs="Arial"/>
        </w:rPr>
        <w:t>line</w:t>
      </w:r>
      <w:proofErr w:type="spellEnd"/>
      <w:r w:rsidRPr="000072E4">
        <w:rPr>
          <w:rFonts w:ascii="Arial" w:hAnsi="Arial" w:cs="Arial"/>
        </w:rPr>
        <w:t>.</w:t>
      </w:r>
    </w:p>
    <w:p w:rsidR="006A0D1C" w:rsidRPr="000072E4" w:rsidRDefault="006A0D1C" w:rsidP="00F97764">
      <w:pPr>
        <w:pStyle w:val="Akapitzlist"/>
        <w:numPr>
          <w:ilvl w:val="0"/>
          <w:numId w:val="60"/>
        </w:numPr>
        <w:spacing w:after="120" w:line="276" w:lineRule="auto"/>
        <w:jc w:val="both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 pierwszej kolejności wsparcie </w:t>
      </w:r>
      <w:r w:rsidRPr="000072E4">
        <w:rPr>
          <w:rFonts w:ascii="Arial" w:eastAsia="Times New Roman" w:hAnsi="Arial" w:cs="Arial"/>
          <w:lang w:eastAsia="pl-PL"/>
        </w:rPr>
        <w:t xml:space="preserve">będzie przyznawane pracodawcom, którzy spełniają wymagania przynajmniej jednego z priorytetów Ministra </w:t>
      </w:r>
      <w:r w:rsidR="009310E5" w:rsidRPr="000072E4">
        <w:rPr>
          <w:rFonts w:ascii="Arial" w:eastAsia="Times New Roman" w:hAnsi="Arial" w:cs="Arial"/>
          <w:lang w:eastAsia="pl-PL"/>
        </w:rPr>
        <w:t>ds. pracy.</w:t>
      </w:r>
    </w:p>
    <w:p w:rsidR="000B3F2C" w:rsidRPr="000072E4" w:rsidRDefault="006A0D1C" w:rsidP="00F97764">
      <w:pPr>
        <w:pStyle w:val="Akapitzlist"/>
        <w:numPr>
          <w:ilvl w:val="0"/>
          <w:numId w:val="6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O przyznanie środków KFS </w:t>
      </w:r>
      <w:r w:rsidRPr="000072E4">
        <w:rPr>
          <w:rFonts w:ascii="Arial" w:eastAsia="Times New Roman" w:hAnsi="Arial" w:cs="Arial"/>
          <w:lang w:eastAsia="pl-PL"/>
        </w:rPr>
        <w:t>na dofinansowanie kosztów kształcenia ustawicznego mogą ubiegać się Pracod</w:t>
      </w:r>
      <w:r w:rsidR="00E042CD" w:rsidRPr="000072E4">
        <w:rPr>
          <w:rFonts w:ascii="Arial" w:eastAsia="Times New Roman" w:hAnsi="Arial" w:cs="Arial"/>
          <w:lang w:eastAsia="pl-PL"/>
        </w:rPr>
        <w:t>awcy, zamierzający inwestować w </w:t>
      </w:r>
      <w:r w:rsidRPr="000072E4">
        <w:rPr>
          <w:rFonts w:ascii="Arial" w:eastAsia="Times New Roman" w:hAnsi="Arial" w:cs="Arial"/>
          <w:lang w:eastAsia="pl-PL"/>
        </w:rPr>
        <w:t>podnoszenie kompetencji własnych i zatrudnionych pracowników. Kształcenie musi być związane z pracą wykonywaną na zajmowanym stanowisku.</w:t>
      </w:r>
    </w:p>
    <w:p w:rsidR="000B3F2C" w:rsidRPr="000072E4" w:rsidRDefault="006A0D1C" w:rsidP="00F97764">
      <w:pPr>
        <w:pStyle w:val="Akapitzlist"/>
        <w:numPr>
          <w:ilvl w:val="0"/>
          <w:numId w:val="6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Zawody deficytowe określane będą na p</w:t>
      </w:r>
      <w:r w:rsidR="00B43338" w:rsidRPr="000072E4">
        <w:rPr>
          <w:rFonts w:ascii="Arial" w:eastAsia="Times New Roman" w:hAnsi="Arial" w:cs="Arial"/>
          <w:lang w:eastAsia="pl-PL"/>
        </w:rPr>
        <w:t>odstawie „Barometru zawodów 2024</w:t>
      </w:r>
      <w:r w:rsidRPr="000072E4">
        <w:rPr>
          <w:rFonts w:ascii="Arial" w:eastAsia="Times New Roman" w:hAnsi="Arial" w:cs="Arial"/>
          <w:lang w:eastAsia="pl-PL"/>
        </w:rPr>
        <w:t>” w powiecie obornickim lub województwie wielkopolskim.</w:t>
      </w:r>
    </w:p>
    <w:p w:rsidR="000B3F2C" w:rsidRPr="000072E4" w:rsidRDefault="006A0D1C" w:rsidP="00F97764">
      <w:pPr>
        <w:pStyle w:val="Akapitzlist"/>
        <w:numPr>
          <w:ilvl w:val="0"/>
          <w:numId w:val="6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Wsparcie ze środków KFS przeznaczone jest dla pracowników zatrudnionych na podstawie umowy o pracę oraz świadczących pracę (tzn. nieprzebywających na urlopie wychowawczym, macierzyńskim</w:t>
      </w:r>
      <w:r w:rsidR="00E042CD" w:rsidRPr="000072E4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E042CD" w:rsidRPr="000072E4">
        <w:rPr>
          <w:rFonts w:ascii="Arial" w:eastAsia="Times New Roman" w:hAnsi="Arial" w:cs="Arial"/>
          <w:lang w:eastAsia="pl-PL"/>
        </w:rPr>
        <w:t>tacierzyńskim</w:t>
      </w:r>
      <w:proofErr w:type="spellEnd"/>
      <w:r w:rsidR="00E042CD" w:rsidRPr="000072E4">
        <w:rPr>
          <w:rFonts w:ascii="Arial" w:eastAsia="Times New Roman" w:hAnsi="Arial" w:cs="Arial"/>
          <w:lang w:eastAsia="pl-PL"/>
        </w:rPr>
        <w:t>, bezpłatnym). W </w:t>
      </w:r>
      <w:r w:rsidRPr="000072E4">
        <w:rPr>
          <w:rFonts w:ascii="Arial" w:eastAsia="Times New Roman" w:hAnsi="Arial" w:cs="Arial"/>
          <w:lang w:eastAsia="pl-PL"/>
        </w:rPr>
        <w:t>przypadku umowy o pracę na czas określo</w:t>
      </w:r>
      <w:r w:rsidR="00E042CD" w:rsidRPr="000072E4">
        <w:rPr>
          <w:rFonts w:ascii="Arial" w:eastAsia="Times New Roman" w:hAnsi="Arial" w:cs="Arial"/>
          <w:lang w:eastAsia="pl-PL"/>
        </w:rPr>
        <w:t>ny musi ona obejmować okres, co </w:t>
      </w:r>
      <w:r w:rsidRPr="000072E4">
        <w:rPr>
          <w:rFonts w:ascii="Arial" w:eastAsia="Times New Roman" w:hAnsi="Arial" w:cs="Arial"/>
          <w:lang w:eastAsia="pl-PL"/>
        </w:rPr>
        <w:t>najmniej do czasu zakończenia kształcenia ustawicznego.</w:t>
      </w:r>
    </w:p>
    <w:p w:rsidR="003C4403" w:rsidRPr="000072E4" w:rsidRDefault="006A0D1C" w:rsidP="00F97764">
      <w:pPr>
        <w:pStyle w:val="Akapitzlist"/>
        <w:numPr>
          <w:ilvl w:val="0"/>
          <w:numId w:val="6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Dofinansowaniem kształcenia ustawicznego nie mogą być objęte osoby współpracujące i osoby wykonujące pracę na podstawie umów cywilnoprawnych.</w:t>
      </w:r>
    </w:p>
    <w:p w:rsidR="00E042CD" w:rsidRPr="000072E4" w:rsidRDefault="00E042CD" w:rsidP="00E042CD">
      <w:pPr>
        <w:pStyle w:val="Akapitzlist"/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11139" w:rsidRPr="000072E4" w:rsidRDefault="00811139" w:rsidP="00F97764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§ 5</w:t>
      </w:r>
    </w:p>
    <w:p w:rsidR="006A0D1C" w:rsidRPr="000072E4" w:rsidRDefault="006A0D1C" w:rsidP="00F97764">
      <w:pPr>
        <w:pStyle w:val="Akapitzlist"/>
        <w:numPr>
          <w:ilvl w:val="0"/>
          <w:numId w:val="61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Środki </w:t>
      </w:r>
      <w:r w:rsidR="00F373EA" w:rsidRPr="000072E4">
        <w:rPr>
          <w:rFonts w:ascii="Arial" w:eastAsia="Times New Roman" w:hAnsi="Arial" w:cs="Arial"/>
          <w:lang w:eastAsia="pl-PL"/>
        </w:rPr>
        <w:t>KFS wspierają Pracodawców i</w:t>
      </w:r>
      <w:r w:rsidR="00E042CD" w:rsidRPr="000072E4">
        <w:rPr>
          <w:rFonts w:ascii="Arial" w:eastAsia="Times New Roman" w:hAnsi="Arial" w:cs="Arial"/>
          <w:lang w:eastAsia="pl-PL"/>
        </w:rPr>
        <w:t>nwestujących w kształcenie osób </w:t>
      </w:r>
      <w:r w:rsidR="00F373EA" w:rsidRPr="000072E4">
        <w:rPr>
          <w:rFonts w:ascii="Arial" w:eastAsia="Times New Roman" w:hAnsi="Arial" w:cs="Arial"/>
          <w:lang w:eastAsia="pl-PL"/>
        </w:rPr>
        <w:t>pracujących. Wysokość wsparcia udzielonego ze środków KFS wynosi:</w:t>
      </w:r>
    </w:p>
    <w:p w:rsidR="006A0D1C" w:rsidRPr="000072E4" w:rsidRDefault="006A0D1C" w:rsidP="00F97764">
      <w:pPr>
        <w:pStyle w:val="Akapitzlist"/>
        <w:numPr>
          <w:ilvl w:val="0"/>
          <w:numId w:val="13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80% kosztów kształcenia ustawicznego, nie więcej jednak niż do wysokości 300% przeciętnego wynagrodzenia w danym roku na jednego uczestnika natomiast, pracodawca pokryje 20% kosztów – jeżeli pracodawca nie należ</w:t>
      </w:r>
      <w:r w:rsidR="00E042CD" w:rsidRPr="000072E4">
        <w:rPr>
          <w:rFonts w:ascii="Arial" w:eastAsia="Times New Roman" w:hAnsi="Arial" w:cs="Arial"/>
          <w:lang w:eastAsia="pl-PL"/>
        </w:rPr>
        <w:t>y do </w:t>
      </w:r>
      <w:r w:rsidR="00811139" w:rsidRPr="000072E4">
        <w:rPr>
          <w:rFonts w:ascii="Arial" w:eastAsia="Times New Roman" w:hAnsi="Arial" w:cs="Arial"/>
          <w:lang w:eastAsia="pl-PL"/>
        </w:rPr>
        <w:t>grupy mikroprzedsiębiorstw,</w:t>
      </w:r>
    </w:p>
    <w:p w:rsidR="003C4403" w:rsidRPr="000072E4" w:rsidRDefault="003C4403" w:rsidP="00F97764">
      <w:pPr>
        <w:pStyle w:val="Akapitzlist"/>
        <w:numPr>
          <w:ilvl w:val="0"/>
          <w:numId w:val="13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100% kosztów kształcenia ustawicznego – jeśli Pracodawca należy do grupy mikroprzedsiębiorstw, nie więcej jednak niż do wysokości 300 % przeciętnego wynagrodzenia w danym roku na jednego uczestnika.</w:t>
      </w:r>
    </w:p>
    <w:p w:rsidR="00FF6E84" w:rsidRPr="000072E4" w:rsidRDefault="003C4403" w:rsidP="00F97764">
      <w:pPr>
        <w:pStyle w:val="Akapitzlist"/>
        <w:numPr>
          <w:ilvl w:val="0"/>
          <w:numId w:val="61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Koszty dojazdu, wyżywienia, zakwaterowania w związku z kształceniem ustawicznym  </w:t>
      </w:r>
      <w:r w:rsidRPr="000072E4">
        <w:rPr>
          <w:rFonts w:ascii="Arial" w:eastAsia="Times New Roman" w:hAnsi="Arial" w:cs="Arial"/>
          <w:u w:val="single"/>
          <w:lang w:eastAsia="pl-PL"/>
        </w:rPr>
        <w:t>nie podlegają</w:t>
      </w:r>
      <w:r w:rsidRPr="000072E4">
        <w:rPr>
          <w:rFonts w:ascii="Arial" w:eastAsia="Times New Roman" w:hAnsi="Arial" w:cs="Arial"/>
          <w:lang w:eastAsia="pl-PL"/>
        </w:rPr>
        <w:t xml:space="preserve"> finansowaniu ze środków KFS.</w:t>
      </w:r>
    </w:p>
    <w:p w:rsidR="006070A3" w:rsidRPr="000072E4" w:rsidRDefault="003C4403" w:rsidP="00F97764">
      <w:pPr>
        <w:pStyle w:val="Akapitzlist"/>
        <w:numPr>
          <w:ilvl w:val="0"/>
          <w:numId w:val="61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Środki KFS przyznane Pracodawcy na sfinansowanie kosztów kształcenia ustawicznego stanowią pomoc udzieloną zgodnie z warunkami dopuszczalności pomocy de </w:t>
      </w:r>
      <w:proofErr w:type="spellStart"/>
      <w:r w:rsidRPr="000072E4">
        <w:rPr>
          <w:rFonts w:ascii="Arial" w:eastAsia="Times New Roman" w:hAnsi="Arial" w:cs="Arial"/>
          <w:lang w:eastAsia="pl-PL"/>
        </w:rPr>
        <w:t>minimis</w:t>
      </w:r>
      <w:proofErr w:type="spellEnd"/>
      <w:r w:rsidRPr="000072E4">
        <w:rPr>
          <w:rFonts w:ascii="Arial" w:eastAsia="Times New Roman" w:hAnsi="Arial" w:cs="Arial"/>
          <w:lang w:eastAsia="pl-PL"/>
        </w:rPr>
        <w:t>.</w:t>
      </w:r>
    </w:p>
    <w:p w:rsidR="00E042CD" w:rsidRPr="000072E4" w:rsidRDefault="00E042CD" w:rsidP="00E042CD">
      <w:pPr>
        <w:pStyle w:val="Akapitzlist"/>
        <w:spacing w:after="120" w:line="276" w:lineRule="auto"/>
        <w:ind w:left="786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070A3" w:rsidRPr="000072E4" w:rsidRDefault="00F373EA" w:rsidP="00F97764">
      <w:pPr>
        <w:pStyle w:val="Akapitzlist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§ 6</w:t>
      </w:r>
    </w:p>
    <w:p w:rsidR="006070A3" w:rsidRPr="000072E4" w:rsidRDefault="006070A3" w:rsidP="00F97764">
      <w:pPr>
        <w:pStyle w:val="Akapitzlist"/>
        <w:numPr>
          <w:ilvl w:val="0"/>
          <w:numId w:val="16"/>
        </w:numPr>
        <w:spacing w:after="120" w:line="276" w:lineRule="auto"/>
        <w:ind w:left="426" w:firstLine="0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Pracodawca zainteresowany </w:t>
      </w:r>
      <w:r w:rsidRPr="000072E4">
        <w:rPr>
          <w:rFonts w:ascii="Arial" w:hAnsi="Arial" w:cs="Arial"/>
          <w:lang w:eastAsia="pl-PL"/>
        </w:rPr>
        <w:t>uzyskaniem środków na sfinansowanie kosztów kształcenia ustawicznego pracowników i pracodawcy, s</w:t>
      </w:r>
      <w:r w:rsidR="00864339">
        <w:rPr>
          <w:rFonts w:ascii="Arial" w:hAnsi="Arial" w:cs="Arial"/>
          <w:lang w:eastAsia="pl-PL"/>
        </w:rPr>
        <w:t>kłada do Starosty właściwego ze </w:t>
      </w:r>
      <w:r w:rsidRPr="000072E4">
        <w:rPr>
          <w:rFonts w:ascii="Arial" w:hAnsi="Arial" w:cs="Arial"/>
          <w:lang w:eastAsia="pl-PL"/>
        </w:rPr>
        <w:t xml:space="preserve">względu na siedzibę pracodawcy lub miejsce prowadzenia działalności gospodarczej </w:t>
      </w:r>
      <w:r w:rsidRPr="000072E4">
        <w:rPr>
          <w:rFonts w:ascii="Arial" w:hAnsi="Arial" w:cs="Arial"/>
          <w:lang w:eastAsia="pl-PL"/>
        </w:rPr>
        <w:lastRenderedPageBreak/>
        <w:t xml:space="preserve">za pośrednictwem Urzędu </w:t>
      </w:r>
      <w:r w:rsidR="00E042CD" w:rsidRPr="000072E4">
        <w:rPr>
          <w:rFonts w:ascii="Arial" w:hAnsi="Arial" w:cs="Arial"/>
          <w:b/>
          <w:u w:val="single"/>
          <w:lang w:eastAsia="pl-PL"/>
        </w:rPr>
        <w:t>wniosek na </w:t>
      </w:r>
      <w:r w:rsidRPr="000072E4">
        <w:rPr>
          <w:rFonts w:ascii="Arial" w:hAnsi="Arial" w:cs="Arial"/>
          <w:b/>
          <w:u w:val="single"/>
          <w:lang w:eastAsia="pl-PL"/>
        </w:rPr>
        <w:t>obowiązującym w urzędzie formularzu, wypełniony kompletnie i czytelnie w terminach naboru ogłoszonych przez urząd zawierający</w:t>
      </w:r>
      <w:r w:rsidRPr="000072E4">
        <w:rPr>
          <w:rFonts w:ascii="Arial" w:hAnsi="Arial" w:cs="Arial"/>
          <w:u w:val="single"/>
          <w:lang w:eastAsia="pl-PL"/>
        </w:rPr>
        <w:t>:</w:t>
      </w:r>
    </w:p>
    <w:p w:rsidR="006070A3" w:rsidRPr="000072E4" w:rsidRDefault="006070A3" w:rsidP="00F97764">
      <w:pPr>
        <w:widowControl/>
        <w:numPr>
          <w:ilvl w:val="0"/>
          <w:numId w:val="17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dane pracodawcy: nazwa pracodawcy, adres siedziby i miejsca prowadzenia działalności, numer identyfikacji podatkowej NIP, numer identyfikacji REGON, oznaczenie przeważającego rodzaju prowadzonej działalności gospodarczej według PKD, informację o liczbie zatrudnionych pracowników, imię i nazwisko osob</w:t>
      </w:r>
      <w:r w:rsidR="00E042CD" w:rsidRPr="000072E4">
        <w:rPr>
          <w:rFonts w:ascii="Arial" w:eastAsia="Times New Roman" w:hAnsi="Arial" w:cs="Arial"/>
          <w:lang w:eastAsia="pl-PL"/>
        </w:rPr>
        <w:t>y wskazanej przez pracodawcę do </w:t>
      </w:r>
      <w:r w:rsidRPr="000072E4">
        <w:rPr>
          <w:rFonts w:ascii="Arial" w:eastAsia="Times New Roman" w:hAnsi="Arial" w:cs="Arial"/>
          <w:lang w:eastAsia="pl-PL"/>
        </w:rPr>
        <w:t>kontaktów, numer telefonu oraz adres poczty elektronicznej;</w:t>
      </w:r>
    </w:p>
    <w:p w:rsidR="006070A3" w:rsidRPr="000072E4" w:rsidRDefault="006070A3" w:rsidP="00F97764">
      <w:pPr>
        <w:widowControl/>
        <w:numPr>
          <w:ilvl w:val="0"/>
          <w:numId w:val="1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liczbę osób objętych działaniami oraz termin ich realizacji;</w:t>
      </w:r>
    </w:p>
    <w:p w:rsidR="006070A3" w:rsidRPr="000072E4" w:rsidRDefault="006070A3" w:rsidP="00F97764">
      <w:pPr>
        <w:widowControl/>
        <w:numPr>
          <w:ilvl w:val="0"/>
          <w:numId w:val="1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całkowitą wysokość wydatków, która będzie poniesiona na działania związane z kształceniem ustawicznym </w:t>
      </w:r>
      <w:r w:rsidR="00E042CD" w:rsidRPr="000072E4">
        <w:rPr>
          <w:rFonts w:ascii="Arial" w:eastAsia="Times New Roman" w:hAnsi="Arial" w:cs="Arial"/>
          <w:lang w:eastAsia="pl-PL"/>
        </w:rPr>
        <w:t>pracowników i pracodawcy, w tym </w:t>
      </w:r>
      <w:r w:rsidRPr="000072E4">
        <w:rPr>
          <w:rFonts w:ascii="Arial" w:eastAsia="Times New Roman" w:hAnsi="Arial" w:cs="Arial"/>
          <w:lang w:eastAsia="pl-PL"/>
        </w:rPr>
        <w:t>wnioskowaną wysokość środków z KFS oraz wysokość wkładu własnego wnoszonego przez Pracodawcę;</w:t>
      </w:r>
    </w:p>
    <w:p w:rsidR="006070A3" w:rsidRPr="000072E4" w:rsidRDefault="006070A3" w:rsidP="00F97764">
      <w:pPr>
        <w:widowControl/>
        <w:numPr>
          <w:ilvl w:val="0"/>
          <w:numId w:val="1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uzasadnienie potrzeby odbycia</w:t>
      </w:r>
      <w:r w:rsidR="00E042CD" w:rsidRPr="000072E4">
        <w:rPr>
          <w:rFonts w:ascii="Arial" w:eastAsia="Times New Roman" w:hAnsi="Arial" w:cs="Arial"/>
          <w:lang w:eastAsia="pl-PL"/>
        </w:rPr>
        <w:t xml:space="preserve"> kształcenia ustawicznego, przy </w:t>
      </w:r>
      <w:r w:rsidRPr="000072E4">
        <w:rPr>
          <w:rFonts w:ascii="Arial" w:eastAsia="Times New Roman" w:hAnsi="Arial" w:cs="Arial"/>
          <w:lang w:eastAsia="pl-PL"/>
        </w:rPr>
        <w:t>uwzględnieniu obecnych lub prz</w:t>
      </w:r>
      <w:r w:rsidR="00E042CD" w:rsidRPr="000072E4">
        <w:rPr>
          <w:rFonts w:ascii="Arial" w:eastAsia="Times New Roman" w:hAnsi="Arial" w:cs="Arial"/>
          <w:lang w:eastAsia="pl-PL"/>
        </w:rPr>
        <w:t>yszłych potrzeb Pracodawcy oraz </w:t>
      </w:r>
      <w:r w:rsidRPr="000072E4">
        <w:rPr>
          <w:rFonts w:ascii="Arial" w:eastAsia="Times New Roman" w:hAnsi="Arial" w:cs="Arial"/>
          <w:lang w:eastAsia="pl-PL"/>
        </w:rPr>
        <w:t>obowiązujących priorytetów wydatkowania środków KFS,</w:t>
      </w:r>
    </w:p>
    <w:p w:rsidR="006070A3" w:rsidRPr="000072E4" w:rsidRDefault="006070A3" w:rsidP="00F97764">
      <w:pPr>
        <w:widowControl/>
        <w:numPr>
          <w:ilvl w:val="0"/>
          <w:numId w:val="1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informacje o planach dalszego zatrudnienia osób, które będą objęte kształceniem ustawicznym; w przypadku wniosku dotyczącego kształcenia ustawicznego samego pracodawcy plany dotyczące dalszego zatrudnienia można zastąpić informacją na temat</w:t>
      </w:r>
      <w:r w:rsidR="00E042CD" w:rsidRPr="000072E4">
        <w:rPr>
          <w:rFonts w:ascii="Arial" w:eastAsia="Times New Roman" w:hAnsi="Arial" w:cs="Arial"/>
          <w:lang w:eastAsia="pl-PL"/>
        </w:rPr>
        <w:t xml:space="preserve"> planów co do działania firmy w </w:t>
      </w:r>
      <w:r w:rsidR="005C0F28" w:rsidRPr="000072E4">
        <w:rPr>
          <w:rFonts w:ascii="Arial" w:eastAsia="Times New Roman" w:hAnsi="Arial" w:cs="Arial"/>
          <w:lang w:eastAsia="pl-PL"/>
        </w:rPr>
        <w:t>przyszłości,</w:t>
      </w:r>
    </w:p>
    <w:p w:rsidR="006070A3" w:rsidRPr="000072E4" w:rsidRDefault="006070A3" w:rsidP="00F97764">
      <w:pPr>
        <w:widowControl/>
        <w:numPr>
          <w:ilvl w:val="0"/>
          <w:numId w:val="1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uzasadnienie wyboru realizatora usługi kształcen</w:t>
      </w:r>
      <w:r w:rsidR="00E30962" w:rsidRPr="000072E4">
        <w:rPr>
          <w:rFonts w:ascii="Arial" w:eastAsia="Times New Roman" w:hAnsi="Arial" w:cs="Arial"/>
          <w:lang w:eastAsia="pl-PL"/>
        </w:rPr>
        <w:t>ia ustawicznego finansowanej ze </w:t>
      </w:r>
      <w:r w:rsidRPr="000072E4">
        <w:rPr>
          <w:rFonts w:ascii="Arial" w:eastAsia="Times New Roman" w:hAnsi="Arial" w:cs="Arial"/>
          <w:lang w:eastAsia="pl-PL"/>
        </w:rPr>
        <w:t>środków KFS wraz z następującymi informacjami:</w:t>
      </w:r>
    </w:p>
    <w:p w:rsidR="006070A3" w:rsidRPr="000072E4" w:rsidRDefault="006070A3" w:rsidP="00F97764">
      <w:pPr>
        <w:pStyle w:val="Akapitzlist"/>
        <w:numPr>
          <w:ilvl w:val="0"/>
          <w:numId w:val="18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nazwa i siedziba realizatora usługi kształcenia ustawicznego,</w:t>
      </w:r>
    </w:p>
    <w:p w:rsidR="006070A3" w:rsidRPr="000072E4" w:rsidRDefault="006070A3" w:rsidP="00F97764">
      <w:pPr>
        <w:pStyle w:val="Akapitzlist"/>
        <w:numPr>
          <w:ilvl w:val="0"/>
          <w:numId w:val="18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posiadanie przez realizatora usługi kształcenia ustawicznego certyfikatów jakości oferowanych usług kształcenia ustawi</w:t>
      </w:r>
      <w:r w:rsidR="00BE4E0A" w:rsidRPr="000072E4">
        <w:rPr>
          <w:rFonts w:ascii="Arial" w:eastAsia="Times New Roman" w:hAnsi="Arial" w:cs="Arial"/>
          <w:lang w:eastAsia="pl-PL"/>
        </w:rPr>
        <w:t xml:space="preserve">cznego, </w:t>
      </w:r>
      <w:r w:rsidR="00E042CD" w:rsidRPr="000072E4">
        <w:rPr>
          <w:rFonts w:ascii="Arial" w:eastAsia="Times New Roman" w:hAnsi="Arial" w:cs="Arial"/>
          <w:lang w:eastAsia="pl-PL"/>
        </w:rPr>
        <w:t>a </w:t>
      </w:r>
      <w:r w:rsidRPr="000072E4">
        <w:rPr>
          <w:rFonts w:ascii="Arial" w:eastAsia="Times New Roman" w:hAnsi="Arial" w:cs="Arial"/>
          <w:lang w:eastAsia="pl-PL"/>
        </w:rPr>
        <w:t>w przypadku kursów – posiadanie dokumentu, n</w:t>
      </w:r>
      <w:r w:rsidR="00E30962" w:rsidRPr="000072E4">
        <w:rPr>
          <w:rFonts w:ascii="Arial" w:eastAsia="Times New Roman" w:hAnsi="Arial" w:cs="Arial"/>
          <w:lang w:eastAsia="pl-PL"/>
        </w:rPr>
        <w:t>a podstawie którego prowadzi on </w:t>
      </w:r>
      <w:r w:rsidRPr="000072E4">
        <w:rPr>
          <w:rFonts w:ascii="Arial" w:eastAsia="Times New Roman" w:hAnsi="Arial" w:cs="Arial"/>
          <w:lang w:eastAsia="pl-PL"/>
        </w:rPr>
        <w:t>pozaszkolne formy kształcenia ustawicznego, jeżeli informacja ta nie jest dostępna w publicznych rejestrach elektronicznych,</w:t>
      </w:r>
    </w:p>
    <w:p w:rsidR="006070A3" w:rsidRPr="000072E4" w:rsidRDefault="006070A3" w:rsidP="00F97764">
      <w:pPr>
        <w:pStyle w:val="Akapitzlist"/>
        <w:numPr>
          <w:ilvl w:val="0"/>
          <w:numId w:val="18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nazwa i liczba godzin kształcenia ustawicznego,</w:t>
      </w:r>
    </w:p>
    <w:p w:rsidR="006070A3" w:rsidRPr="000072E4" w:rsidRDefault="006070A3" w:rsidP="00F97764">
      <w:pPr>
        <w:pStyle w:val="Akapitzlist"/>
        <w:numPr>
          <w:ilvl w:val="0"/>
          <w:numId w:val="18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cena usługi kształcenia ustawicznego w porównaniu z ceną podobnych usług oferowanych na rynku o ile są dostępne.</w:t>
      </w:r>
    </w:p>
    <w:p w:rsidR="006070A3" w:rsidRPr="000072E4" w:rsidRDefault="006070A3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Urząd nie finansuje kształcenia, które rozpoczęło się przed zawarciem umowy pomiędzy Starostą a Pracodawcą. W przypadku trwających kilka semestrów studiów podyplomowych, możliwe jest jedynie dofinansowanie kolejnych, nierozpoczętych</w:t>
      </w:r>
      <w:r w:rsidR="00C64D01" w:rsidRPr="000072E4">
        <w:rPr>
          <w:rFonts w:ascii="Arial" w:eastAsia="Times New Roman" w:hAnsi="Arial" w:cs="Arial"/>
          <w:lang w:eastAsia="pl-PL"/>
        </w:rPr>
        <w:t xml:space="preserve"> przed złożeniem wniosku </w:t>
      </w:r>
      <w:r w:rsidRPr="000072E4">
        <w:rPr>
          <w:rFonts w:ascii="Arial" w:eastAsia="Times New Roman" w:hAnsi="Arial" w:cs="Arial"/>
          <w:lang w:eastAsia="pl-PL"/>
        </w:rPr>
        <w:t>i podpisaniem umowy, semestrów. Przy planowaniu terminów rozpoczęcia kształcenia należy wziąć pod uwagę ustawowy termin rozpatrzenia wniosku wraz z możliwymi korektami.</w:t>
      </w:r>
    </w:p>
    <w:p w:rsidR="00F41310" w:rsidRPr="000072E4" w:rsidRDefault="006070A3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Finansowane z KFS będą działania, które rozpoczną się</w:t>
      </w:r>
      <w:r w:rsidR="00F373EA" w:rsidRPr="000072E4">
        <w:rPr>
          <w:rFonts w:ascii="Arial" w:eastAsia="Times New Roman" w:hAnsi="Arial" w:cs="Arial"/>
          <w:lang w:eastAsia="pl-PL"/>
        </w:rPr>
        <w:t xml:space="preserve"> w 2024</w:t>
      </w:r>
      <w:r w:rsidRPr="000072E4">
        <w:rPr>
          <w:rFonts w:ascii="Arial" w:eastAsia="Times New Roman" w:hAnsi="Arial" w:cs="Arial"/>
          <w:lang w:eastAsia="pl-PL"/>
        </w:rPr>
        <w:t xml:space="preserve"> r</w:t>
      </w:r>
      <w:r w:rsidR="007572C2" w:rsidRPr="000072E4">
        <w:rPr>
          <w:rFonts w:ascii="Arial" w:eastAsia="Times New Roman" w:hAnsi="Arial" w:cs="Arial"/>
          <w:lang w:eastAsia="pl-PL"/>
        </w:rPr>
        <w:t>oku, a w indywidualnych i uzasadnionych przy</w:t>
      </w:r>
      <w:r w:rsidR="00F373EA" w:rsidRPr="000072E4">
        <w:rPr>
          <w:rFonts w:ascii="Arial" w:eastAsia="Times New Roman" w:hAnsi="Arial" w:cs="Arial"/>
          <w:lang w:eastAsia="pl-PL"/>
        </w:rPr>
        <w:t>padkach najpóźniej do 28.02.2025</w:t>
      </w:r>
      <w:r w:rsidR="007572C2" w:rsidRPr="000072E4">
        <w:rPr>
          <w:rFonts w:ascii="Arial" w:eastAsia="Times New Roman" w:hAnsi="Arial" w:cs="Arial"/>
          <w:lang w:eastAsia="pl-PL"/>
        </w:rPr>
        <w:t xml:space="preserve"> r.</w:t>
      </w:r>
      <w:r w:rsidR="005C0F28" w:rsidRPr="000072E4">
        <w:rPr>
          <w:rFonts w:ascii="Arial" w:eastAsia="Times New Roman" w:hAnsi="Arial" w:cs="Arial"/>
          <w:lang w:eastAsia="pl-PL"/>
        </w:rPr>
        <w:t>,</w:t>
      </w:r>
      <w:r w:rsidR="00864339">
        <w:rPr>
          <w:rFonts w:ascii="Arial" w:eastAsia="Times New Roman" w:hAnsi="Arial" w:cs="Arial"/>
          <w:lang w:eastAsia="pl-PL"/>
        </w:rPr>
        <w:t xml:space="preserve"> ale nie </w:t>
      </w:r>
      <w:r w:rsidR="007572C2" w:rsidRPr="000072E4">
        <w:rPr>
          <w:rFonts w:ascii="Arial" w:eastAsia="Times New Roman" w:hAnsi="Arial" w:cs="Arial"/>
          <w:lang w:eastAsia="pl-PL"/>
        </w:rPr>
        <w:t>wcześniej niż po zawarciu umowy.</w:t>
      </w:r>
    </w:p>
    <w:p w:rsidR="00F41310" w:rsidRPr="000072E4" w:rsidRDefault="006070A3" w:rsidP="00F97764">
      <w:pPr>
        <w:pStyle w:val="Akapitzlist"/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lastRenderedPageBreak/>
        <w:t xml:space="preserve">Płatność za formę kształcenia musi zostać uregulowana z </w:t>
      </w:r>
      <w:r w:rsidR="00F373EA" w:rsidRPr="000072E4">
        <w:rPr>
          <w:rFonts w:ascii="Arial" w:eastAsia="Times New Roman" w:hAnsi="Arial" w:cs="Arial"/>
          <w:lang w:eastAsia="pl-PL"/>
        </w:rPr>
        <w:t>realizatorem również w roku 2024</w:t>
      </w:r>
      <w:r w:rsidR="00270AD2" w:rsidRPr="000072E4">
        <w:rPr>
          <w:rFonts w:ascii="Arial" w:eastAsia="Times New Roman" w:hAnsi="Arial" w:cs="Arial"/>
          <w:lang w:eastAsia="pl-PL"/>
        </w:rPr>
        <w:t>.</w:t>
      </w:r>
    </w:p>
    <w:p w:rsidR="006070A3" w:rsidRPr="000072E4" w:rsidRDefault="006070A3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Urząd nie finansuje ze środków KFS kształcenia ustawicznego pracodawcom zamierzającym samodzielnie realizować kształcenie ustawiczne dla własnych pracowników.</w:t>
      </w:r>
    </w:p>
    <w:p w:rsidR="006070A3" w:rsidRPr="000072E4" w:rsidRDefault="006070A3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Urząd nie sfinansuje ze środków KFS kształcenia ustawicznego wnioskowanego przez pracodawcę, k</w:t>
      </w:r>
      <w:r w:rsidR="00E042CD" w:rsidRPr="000072E4">
        <w:rPr>
          <w:rFonts w:ascii="Arial" w:eastAsia="Times New Roman" w:hAnsi="Arial" w:cs="Arial"/>
          <w:lang w:eastAsia="pl-PL"/>
        </w:rPr>
        <w:t>tóry jest powiązany osobowo lub </w:t>
      </w:r>
      <w:r w:rsidRPr="000072E4">
        <w:rPr>
          <w:rFonts w:ascii="Arial" w:eastAsia="Times New Roman" w:hAnsi="Arial" w:cs="Arial"/>
          <w:lang w:eastAsia="pl-PL"/>
        </w:rPr>
        <w:t>kapitałowo z realizatorem kształcenia.</w:t>
      </w:r>
    </w:p>
    <w:p w:rsidR="006070A3" w:rsidRPr="000072E4" w:rsidRDefault="006070A3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Urząd nie finansuje staży podyplomowych oraz szkoleń specjalizacyjnych lekarzy i lekarzy dentystów, o których mowa w przepisach o zawodach lekarza i lekarza dentysty, a także specjalizacje pielęgniarek i położnych, o których mowa w przepisach o zawodach pielęgniarki i położnej</w:t>
      </w:r>
      <w:r w:rsidR="00E52EDF" w:rsidRPr="000072E4">
        <w:rPr>
          <w:rFonts w:ascii="Arial" w:eastAsia="Times New Roman" w:hAnsi="Arial" w:cs="Arial"/>
          <w:lang w:eastAsia="pl-PL"/>
        </w:rPr>
        <w:t>.</w:t>
      </w:r>
    </w:p>
    <w:p w:rsidR="00E52EDF" w:rsidRPr="000072E4" w:rsidRDefault="00E52EDF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Urząd nie finansuje szkoleń obowiązkowych np.: BHP, p.poż, ochrona danych osobowych.</w:t>
      </w:r>
    </w:p>
    <w:p w:rsidR="001129EC" w:rsidRPr="000072E4" w:rsidRDefault="001129EC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  <w:color w:val="000000"/>
        </w:rPr>
        <w:t xml:space="preserve">Pracodawca zobowiązany jest do złożenia oświadczenia dotyczącego nie podlegania wyłączenia/wykluczenia na podstawie odrębnych przepisów związanych z agresją </w:t>
      </w:r>
      <w:r w:rsidR="00BE16C0" w:rsidRPr="000072E4">
        <w:rPr>
          <w:rFonts w:ascii="Arial" w:hAnsi="Arial" w:cs="Arial"/>
          <w:color w:val="000000"/>
        </w:rPr>
        <w:t>Fe</w:t>
      </w:r>
      <w:r w:rsidR="005C0F28" w:rsidRPr="000072E4">
        <w:rPr>
          <w:rFonts w:ascii="Arial" w:hAnsi="Arial" w:cs="Arial"/>
          <w:color w:val="000000"/>
        </w:rPr>
        <w:t>deracji Rosyjskiej na Ukrainę (</w:t>
      </w:r>
      <w:r w:rsidR="00BE16C0" w:rsidRPr="000072E4">
        <w:rPr>
          <w:rFonts w:ascii="Arial" w:hAnsi="Arial" w:cs="Arial"/>
          <w:color w:val="000000"/>
        </w:rPr>
        <w:t>załącznik nr 5 do wniosku)</w:t>
      </w:r>
    </w:p>
    <w:p w:rsidR="00E52EDF" w:rsidRPr="000072E4" w:rsidRDefault="00E52EDF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Pracodawca dołącza</w:t>
      </w:r>
      <w:r w:rsidR="00BE4E0A" w:rsidRPr="000072E4">
        <w:rPr>
          <w:rFonts w:ascii="Arial" w:eastAsia="Times New Roman" w:hAnsi="Arial" w:cs="Arial"/>
          <w:lang w:eastAsia="pl-PL"/>
        </w:rPr>
        <w:t xml:space="preserve"> do wniosku</w:t>
      </w:r>
      <w:r w:rsidRPr="000072E4">
        <w:rPr>
          <w:rFonts w:ascii="Arial" w:eastAsia="Times New Roman" w:hAnsi="Arial" w:cs="Arial"/>
          <w:lang w:eastAsia="pl-PL"/>
        </w:rPr>
        <w:t>:</w:t>
      </w:r>
    </w:p>
    <w:p w:rsidR="005947F2" w:rsidRPr="000072E4" w:rsidRDefault="005947F2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zaświadczenie lub oświadczenie o </w:t>
      </w:r>
      <w:r w:rsidR="00E042CD" w:rsidRPr="000072E4">
        <w:rPr>
          <w:rFonts w:ascii="Arial" w:eastAsia="Times New Roman" w:hAnsi="Arial" w:cs="Arial"/>
          <w:lang w:eastAsia="pl-PL"/>
        </w:rPr>
        <w:t xml:space="preserve">pomocy de </w:t>
      </w:r>
      <w:proofErr w:type="spellStart"/>
      <w:r w:rsidR="00E042CD" w:rsidRPr="000072E4">
        <w:rPr>
          <w:rFonts w:ascii="Arial" w:eastAsia="Times New Roman" w:hAnsi="Arial" w:cs="Arial"/>
          <w:lang w:eastAsia="pl-PL"/>
        </w:rPr>
        <w:t>minimis</w:t>
      </w:r>
      <w:proofErr w:type="spellEnd"/>
      <w:r w:rsidR="00E042CD" w:rsidRPr="000072E4">
        <w:rPr>
          <w:rFonts w:ascii="Arial" w:eastAsia="Times New Roman" w:hAnsi="Arial" w:cs="Arial"/>
          <w:lang w:eastAsia="pl-PL"/>
        </w:rPr>
        <w:t>, w zakresie o </w:t>
      </w:r>
      <w:r w:rsidRPr="000072E4">
        <w:rPr>
          <w:rFonts w:ascii="Arial" w:eastAsia="Times New Roman" w:hAnsi="Arial" w:cs="Arial"/>
          <w:lang w:eastAsia="pl-PL"/>
        </w:rPr>
        <w:t>którym mowa  w art. 37 ust. 1 pkt 1 i ust. 2 pkt 1 i 2 usta</w:t>
      </w:r>
      <w:r w:rsidR="00270AD2" w:rsidRPr="000072E4">
        <w:rPr>
          <w:rFonts w:ascii="Arial" w:eastAsia="Times New Roman" w:hAnsi="Arial" w:cs="Arial"/>
          <w:lang w:eastAsia="pl-PL"/>
        </w:rPr>
        <w:t>wy z dnia 30 kwietnia 2004 r. o </w:t>
      </w:r>
      <w:r w:rsidRPr="000072E4">
        <w:rPr>
          <w:rFonts w:ascii="Arial" w:eastAsia="Times New Roman" w:hAnsi="Arial" w:cs="Arial"/>
          <w:lang w:eastAsia="pl-PL"/>
        </w:rPr>
        <w:t xml:space="preserve">postępowaniu w sprawach dotyczących pomocy publicznej (podmiot ubiegający się o pomoc de </w:t>
      </w:r>
      <w:proofErr w:type="spellStart"/>
      <w:r w:rsidRPr="000072E4">
        <w:rPr>
          <w:rFonts w:ascii="Arial" w:eastAsia="Times New Roman" w:hAnsi="Arial" w:cs="Arial"/>
          <w:lang w:eastAsia="pl-PL"/>
        </w:rPr>
        <w:t>minimi</w:t>
      </w:r>
      <w:r w:rsidR="00864339">
        <w:rPr>
          <w:rFonts w:ascii="Arial" w:eastAsia="Times New Roman" w:hAnsi="Arial" w:cs="Arial"/>
          <w:lang w:eastAsia="pl-PL"/>
        </w:rPr>
        <w:t>s</w:t>
      </w:r>
      <w:proofErr w:type="spellEnd"/>
      <w:r w:rsidR="00864339">
        <w:rPr>
          <w:rFonts w:ascii="Arial" w:eastAsia="Times New Roman" w:hAnsi="Arial" w:cs="Arial"/>
          <w:lang w:eastAsia="pl-PL"/>
        </w:rPr>
        <w:t xml:space="preserve"> przedstawia zaświadczenia lub </w:t>
      </w:r>
      <w:r w:rsidRPr="000072E4">
        <w:rPr>
          <w:rFonts w:ascii="Arial" w:eastAsia="Times New Roman" w:hAnsi="Arial" w:cs="Arial"/>
          <w:lang w:eastAsia="pl-PL"/>
        </w:rPr>
        <w:t xml:space="preserve">oświadczenie dotyczące otrzymanej pomocy </w:t>
      </w:r>
      <w:r w:rsidR="00872811" w:rsidRPr="000072E4">
        <w:rPr>
          <w:rFonts w:ascii="Arial" w:eastAsia="Times New Roman" w:hAnsi="Arial" w:cs="Arial"/>
          <w:lang w:eastAsia="pl-PL"/>
        </w:rPr>
        <w:t>w okresie ostatnich 3 lat),</w:t>
      </w:r>
    </w:p>
    <w:p w:rsidR="006F718B" w:rsidRPr="000072E4" w:rsidRDefault="006F718B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informacje określone w przepisach wydanych na podstawie art. 37 ust. 2a ustawy z dnia 30 kwietnia 2004 r. o postępowaniu w sprawach dotyczących pomocy publicznej – formularz informacji przed</w:t>
      </w:r>
      <w:r w:rsidR="00864339">
        <w:rPr>
          <w:rFonts w:ascii="Arial" w:eastAsia="Times New Roman" w:hAnsi="Arial" w:cs="Arial"/>
          <w:lang w:eastAsia="pl-PL"/>
        </w:rPr>
        <w:t>stawianych przy ubieganiu się o </w:t>
      </w:r>
      <w:r w:rsidRPr="000072E4">
        <w:rPr>
          <w:rFonts w:ascii="Arial" w:eastAsia="Times New Roman" w:hAnsi="Arial" w:cs="Arial"/>
          <w:lang w:eastAsia="pl-PL"/>
        </w:rPr>
        <w:t xml:space="preserve">pomoc de </w:t>
      </w:r>
      <w:proofErr w:type="spellStart"/>
      <w:r w:rsidRPr="000072E4">
        <w:rPr>
          <w:rFonts w:ascii="Arial" w:eastAsia="Times New Roman" w:hAnsi="Arial" w:cs="Arial"/>
          <w:lang w:eastAsia="pl-PL"/>
        </w:rPr>
        <w:t>minimis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 </w:t>
      </w:r>
      <w:r w:rsidR="001849B7" w:rsidRPr="000072E4">
        <w:rPr>
          <w:rFonts w:ascii="Arial" w:eastAsia="Times New Roman" w:hAnsi="Arial" w:cs="Arial"/>
          <w:lang w:eastAsia="pl-PL"/>
        </w:rPr>
        <w:t>–</w:t>
      </w:r>
      <w:r w:rsidRPr="000072E4">
        <w:rPr>
          <w:rFonts w:ascii="Arial" w:eastAsia="Times New Roman" w:hAnsi="Arial" w:cs="Arial"/>
          <w:lang w:eastAsia="pl-PL"/>
        </w:rPr>
        <w:t xml:space="preserve"> </w:t>
      </w:r>
      <w:r w:rsidR="00021ED5" w:rsidRPr="000072E4">
        <w:rPr>
          <w:rFonts w:ascii="Arial" w:eastAsia="Times New Roman" w:hAnsi="Arial" w:cs="Arial"/>
          <w:lang w:eastAsia="pl-PL"/>
        </w:rPr>
        <w:t>(</w:t>
      </w:r>
      <w:r w:rsidR="00E91293" w:rsidRPr="000072E4">
        <w:rPr>
          <w:rFonts w:ascii="Arial" w:eastAsia="Times New Roman" w:hAnsi="Arial" w:cs="Arial"/>
          <w:lang w:eastAsia="pl-PL"/>
        </w:rPr>
        <w:t>załącznik</w:t>
      </w:r>
      <w:r w:rsidR="001849B7" w:rsidRPr="000072E4">
        <w:rPr>
          <w:rFonts w:ascii="Arial" w:eastAsia="Times New Roman" w:hAnsi="Arial" w:cs="Arial"/>
          <w:lang w:eastAsia="pl-PL"/>
        </w:rPr>
        <w:t xml:space="preserve"> nr</w:t>
      </w:r>
      <w:r w:rsidR="00872811" w:rsidRPr="000072E4">
        <w:rPr>
          <w:rFonts w:ascii="Arial" w:eastAsia="Times New Roman" w:hAnsi="Arial" w:cs="Arial"/>
          <w:lang w:eastAsia="pl-PL"/>
        </w:rPr>
        <w:t xml:space="preserve"> 2</w:t>
      </w:r>
      <w:r w:rsidR="00021ED5" w:rsidRPr="000072E4">
        <w:rPr>
          <w:rFonts w:ascii="Arial" w:eastAsia="Times New Roman" w:hAnsi="Arial" w:cs="Arial"/>
          <w:lang w:eastAsia="pl-PL"/>
        </w:rPr>
        <w:t xml:space="preserve"> do wniosku)</w:t>
      </w:r>
      <w:r w:rsidR="005C0F28" w:rsidRPr="000072E4">
        <w:rPr>
          <w:rFonts w:ascii="Arial" w:eastAsia="Times New Roman" w:hAnsi="Arial" w:cs="Arial"/>
          <w:lang w:eastAsia="pl-PL"/>
        </w:rPr>
        <w:t>,</w:t>
      </w:r>
      <w:r w:rsidR="00021ED5" w:rsidRPr="000072E4">
        <w:rPr>
          <w:rFonts w:ascii="Arial" w:eastAsia="Times New Roman" w:hAnsi="Arial" w:cs="Arial"/>
          <w:b/>
          <w:lang w:eastAsia="pl-PL"/>
        </w:rPr>
        <w:t xml:space="preserve"> </w:t>
      </w:r>
    </w:p>
    <w:p w:rsidR="00E52EDF" w:rsidRPr="000072E4" w:rsidRDefault="005947F2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kopię dokumentu potwierdzającego oznaczenie formy prawnej prowadzonej działalności – w przypadku braku wpisu do KRS lub </w:t>
      </w:r>
      <w:proofErr w:type="spellStart"/>
      <w:r w:rsidRPr="000072E4">
        <w:rPr>
          <w:rFonts w:ascii="Arial" w:eastAsia="Times New Roman" w:hAnsi="Arial" w:cs="Arial"/>
          <w:lang w:eastAsia="pl-PL"/>
        </w:rPr>
        <w:t>CEiIDG</w:t>
      </w:r>
      <w:proofErr w:type="spellEnd"/>
      <w:r w:rsidR="00973B7D" w:rsidRPr="000072E4">
        <w:rPr>
          <w:rFonts w:ascii="Arial" w:eastAsia="Times New Roman" w:hAnsi="Arial" w:cs="Arial"/>
          <w:lang w:eastAsia="pl-PL"/>
        </w:rPr>
        <w:t xml:space="preserve"> (np. wyciąg z rejestru REGON, umo</w:t>
      </w:r>
      <w:r w:rsidR="00E042CD" w:rsidRPr="000072E4">
        <w:rPr>
          <w:rFonts w:ascii="Arial" w:eastAsia="Times New Roman" w:hAnsi="Arial" w:cs="Arial"/>
          <w:lang w:eastAsia="pl-PL"/>
        </w:rPr>
        <w:t>wa spółki cywilnej lub status w </w:t>
      </w:r>
      <w:r w:rsidR="00973B7D" w:rsidRPr="000072E4">
        <w:rPr>
          <w:rFonts w:ascii="Arial" w:eastAsia="Times New Roman" w:hAnsi="Arial" w:cs="Arial"/>
          <w:lang w:eastAsia="pl-PL"/>
        </w:rPr>
        <w:t xml:space="preserve">przypadku stowarzyszenia, fundacji czy spółdzielni lub </w:t>
      </w:r>
      <w:r w:rsidR="00864339">
        <w:rPr>
          <w:rFonts w:ascii="Arial" w:eastAsia="Times New Roman" w:hAnsi="Arial" w:cs="Arial"/>
          <w:lang w:eastAsia="pl-PL"/>
        </w:rPr>
        <w:t>inne dokumenty właściwe np. dla </w:t>
      </w:r>
      <w:r w:rsidR="00973B7D" w:rsidRPr="000072E4">
        <w:rPr>
          <w:rFonts w:ascii="Arial" w:eastAsia="Times New Roman" w:hAnsi="Arial" w:cs="Arial"/>
          <w:lang w:eastAsia="pl-PL"/>
        </w:rPr>
        <w:t>jednostek budżetowych, szkół, przedszkoli)</w:t>
      </w:r>
      <w:r w:rsidR="005C0F28" w:rsidRPr="000072E4">
        <w:rPr>
          <w:rFonts w:ascii="Arial" w:eastAsia="Times New Roman" w:hAnsi="Arial" w:cs="Arial"/>
          <w:lang w:eastAsia="pl-PL"/>
        </w:rPr>
        <w:t>,</w:t>
      </w:r>
    </w:p>
    <w:p w:rsidR="005947F2" w:rsidRPr="000072E4" w:rsidRDefault="005947F2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program kształcenia ustawicznego lub zakres egzaminu</w:t>
      </w:r>
      <w:r w:rsidR="005C0F28" w:rsidRPr="000072E4">
        <w:rPr>
          <w:rFonts w:ascii="Arial" w:eastAsia="Times New Roman" w:hAnsi="Arial" w:cs="Arial"/>
          <w:lang w:eastAsia="pl-PL"/>
        </w:rPr>
        <w:t>,</w:t>
      </w:r>
      <w:r w:rsidRPr="000072E4">
        <w:rPr>
          <w:rFonts w:ascii="Arial" w:eastAsia="Times New Roman" w:hAnsi="Arial" w:cs="Arial"/>
          <w:lang w:eastAsia="pl-PL"/>
        </w:rPr>
        <w:t xml:space="preserve"> </w:t>
      </w:r>
    </w:p>
    <w:p w:rsidR="005947F2" w:rsidRPr="000072E4" w:rsidRDefault="001129EC" w:rsidP="00BE16C0">
      <w:pPr>
        <w:pStyle w:val="Akapitzlist"/>
        <w:numPr>
          <w:ilvl w:val="0"/>
          <w:numId w:val="19"/>
        </w:numPr>
        <w:spacing w:after="120" w:line="276" w:lineRule="auto"/>
        <w:ind w:left="135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wzór dokumentu </w:t>
      </w:r>
      <w:r w:rsidR="005947F2" w:rsidRPr="000072E4">
        <w:rPr>
          <w:rFonts w:ascii="Arial" w:eastAsia="Times New Roman" w:hAnsi="Arial" w:cs="Arial"/>
          <w:lang w:eastAsia="pl-PL"/>
        </w:rPr>
        <w:t>potwierdza</w:t>
      </w:r>
      <w:r w:rsidR="00BE16C0" w:rsidRPr="000072E4">
        <w:rPr>
          <w:rFonts w:ascii="Arial" w:eastAsia="Times New Roman" w:hAnsi="Arial" w:cs="Arial"/>
          <w:lang w:eastAsia="pl-PL"/>
        </w:rPr>
        <w:t xml:space="preserve">jącego kompetencje nabyte </w:t>
      </w:r>
      <w:r w:rsidR="00E042CD" w:rsidRPr="000072E4">
        <w:rPr>
          <w:rFonts w:ascii="Arial" w:eastAsia="Times New Roman" w:hAnsi="Arial" w:cs="Arial"/>
          <w:lang w:eastAsia="pl-PL"/>
        </w:rPr>
        <w:t>przez </w:t>
      </w:r>
      <w:r w:rsidR="00BE16C0" w:rsidRPr="000072E4">
        <w:rPr>
          <w:rFonts w:ascii="Arial" w:eastAsia="Times New Roman" w:hAnsi="Arial" w:cs="Arial"/>
          <w:lang w:eastAsia="pl-PL"/>
        </w:rPr>
        <w:t xml:space="preserve"> </w:t>
      </w:r>
      <w:r w:rsidRPr="000072E4">
        <w:rPr>
          <w:rFonts w:ascii="Arial" w:eastAsia="Times New Roman" w:hAnsi="Arial" w:cs="Arial"/>
          <w:lang w:eastAsia="pl-PL"/>
        </w:rPr>
        <w:t>uczestnikó</w:t>
      </w:r>
      <w:r w:rsidR="005947F2" w:rsidRPr="000072E4">
        <w:rPr>
          <w:rFonts w:ascii="Arial" w:eastAsia="Times New Roman" w:hAnsi="Arial" w:cs="Arial"/>
          <w:lang w:eastAsia="pl-PL"/>
        </w:rPr>
        <w:t>w, wystawionego przez realizatora usługi kształcenia ustawicznego.</w:t>
      </w:r>
    </w:p>
    <w:p w:rsidR="00C53713" w:rsidRPr="000072E4" w:rsidRDefault="00C53713" w:rsidP="00C53713">
      <w:pPr>
        <w:pStyle w:val="Akapitzlist"/>
        <w:spacing w:after="120" w:line="276" w:lineRule="auto"/>
        <w:ind w:left="1353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947F2" w:rsidRPr="000072E4" w:rsidRDefault="005947F2" w:rsidP="00F97764">
      <w:pPr>
        <w:pStyle w:val="Akapitzlist"/>
        <w:spacing w:after="120" w:line="276" w:lineRule="auto"/>
        <w:ind w:left="1353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0072E4">
        <w:rPr>
          <w:rFonts w:ascii="Arial" w:eastAsia="Times New Roman" w:hAnsi="Arial" w:cs="Arial"/>
          <w:b/>
          <w:u w:val="single"/>
          <w:lang w:eastAsia="pl-PL"/>
        </w:rPr>
        <w:t xml:space="preserve">W przypadku braku choćby jednego z powyższych dokumentów </w:t>
      </w:r>
      <w:r w:rsidR="00C270FA" w:rsidRPr="000072E4">
        <w:rPr>
          <w:rFonts w:ascii="Arial" w:eastAsia="Times New Roman" w:hAnsi="Arial" w:cs="Arial"/>
          <w:b/>
          <w:u w:val="single"/>
          <w:lang w:eastAsia="pl-PL"/>
        </w:rPr>
        <w:t>(</w:t>
      </w:r>
      <w:r w:rsidR="00B5242C" w:rsidRPr="000072E4">
        <w:rPr>
          <w:rFonts w:ascii="Arial" w:eastAsia="Times New Roman" w:hAnsi="Arial" w:cs="Arial"/>
          <w:b/>
          <w:u w:val="single"/>
          <w:lang w:eastAsia="pl-PL"/>
        </w:rPr>
        <w:t>pkt </w:t>
      </w:r>
      <w:r w:rsidR="00C270FA" w:rsidRPr="000072E4">
        <w:rPr>
          <w:rFonts w:ascii="Arial" w:eastAsia="Times New Roman" w:hAnsi="Arial" w:cs="Arial"/>
          <w:b/>
          <w:u w:val="single"/>
          <w:lang w:eastAsia="pl-PL"/>
        </w:rPr>
        <w:t>a-e)</w:t>
      </w:r>
      <w:r w:rsidR="00B5242C" w:rsidRPr="000072E4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0072E4">
        <w:rPr>
          <w:rFonts w:ascii="Arial" w:eastAsia="Times New Roman" w:hAnsi="Arial" w:cs="Arial"/>
          <w:b/>
          <w:u w:val="single"/>
          <w:lang w:eastAsia="pl-PL"/>
        </w:rPr>
        <w:t>wniosek  pozostanie bez rozpatrzenia.</w:t>
      </w:r>
    </w:p>
    <w:p w:rsidR="00C53713" w:rsidRPr="000072E4" w:rsidRDefault="00C53713" w:rsidP="00F97764">
      <w:pPr>
        <w:pStyle w:val="Akapitzlist"/>
        <w:spacing w:after="120" w:line="276" w:lineRule="auto"/>
        <w:ind w:left="1353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</w:p>
    <w:p w:rsidR="005947F2" w:rsidRPr="000072E4" w:rsidRDefault="005947F2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klauzulę informacyjną </w:t>
      </w:r>
      <w:r w:rsidRPr="000072E4">
        <w:rPr>
          <w:rFonts w:ascii="Arial" w:hAnsi="Arial" w:cs="Arial"/>
        </w:rPr>
        <w:t xml:space="preserve">oraz oświadczenie pracodawcy w zakresie </w:t>
      </w:r>
      <w:r w:rsidRPr="000072E4">
        <w:rPr>
          <w:rFonts w:ascii="Arial" w:eastAsia="Lucida Sans Unicode" w:hAnsi="Arial" w:cs="Arial"/>
        </w:rPr>
        <w:t xml:space="preserve">spełnienia obowiązków informacyjnych przewidzianych w art. 13 lub art. 14 </w:t>
      </w:r>
      <w:r w:rsidRPr="000072E4">
        <w:rPr>
          <w:rFonts w:ascii="Arial" w:eastAsia="Times New Roman" w:hAnsi="Arial" w:cs="Arial"/>
          <w:lang w:eastAsia="pl-PL"/>
        </w:rPr>
        <w:t>RODO,</w:t>
      </w:r>
      <w:r w:rsidR="001849B7" w:rsidRPr="000072E4">
        <w:rPr>
          <w:rFonts w:ascii="Arial" w:eastAsia="Times New Roman" w:hAnsi="Arial" w:cs="Arial"/>
          <w:lang w:eastAsia="pl-PL"/>
        </w:rPr>
        <w:t xml:space="preserve"> -</w:t>
      </w:r>
      <w:r w:rsidR="00021ED5" w:rsidRPr="000072E4">
        <w:rPr>
          <w:rFonts w:ascii="Arial" w:eastAsia="Times New Roman" w:hAnsi="Arial" w:cs="Arial"/>
          <w:lang w:eastAsia="pl-PL"/>
        </w:rPr>
        <w:t xml:space="preserve"> (</w:t>
      </w:r>
      <w:r w:rsidR="001849B7" w:rsidRPr="000072E4">
        <w:rPr>
          <w:rFonts w:ascii="Arial" w:eastAsia="Times New Roman" w:hAnsi="Arial" w:cs="Arial"/>
          <w:lang w:eastAsia="pl-PL"/>
        </w:rPr>
        <w:t>załącznik nr</w:t>
      </w:r>
      <w:r w:rsidR="00872811" w:rsidRPr="000072E4">
        <w:rPr>
          <w:rFonts w:ascii="Arial" w:eastAsia="Times New Roman" w:hAnsi="Arial" w:cs="Arial"/>
          <w:lang w:eastAsia="pl-PL"/>
        </w:rPr>
        <w:t xml:space="preserve"> 3</w:t>
      </w:r>
      <w:r w:rsidR="00021ED5" w:rsidRPr="000072E4">
        <w:rPr>
          <w:rFonts w:ascii="Arial" w:eastAsia="Times New Roman" w:hAnsi="Arial" w:cs="Arial"/>
          <w:lang w:eastAsia="pl-PL"/>
        </w:rPr>
        <w:t xml:space="preserve"> do wniosku)</w:t>
      </w:r>
      <w:r w:rsidR="005C0F28" w:rsidRPr="000072E4">
        <w:rPr>
          <w:rFonts w:ascii="Arial" w:eastAsia="Times New Roman" w:hAnsi="Arial" w:cs="Arial"/>
          <w:lang w:eastAsia="pl-PL"/>
        </w:rPr>
        <w:t>,</w:t>
      </w:r>
    </w:p>
    <w:p w:rsidR="005947F2" w:rsidRPr="000072E4" w:rsidRDefault="00E91293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lastRenderedPageBreak/>
        <w:t>oświadczenie o skorzystaniu</w:t>
      </w:r>
      <w:r w:rsidR="005C0F28" w:rsidRPr="000072E4">
        <w:rPr>
          <w:rFonts w:ascii="Arial" w:eastAsia="Times New Roman" w:hAnsi="Arial" w:cs="Arial"/>
          <w:lang w:eastAsia="pl-PL"/>
        </w:rPr>
        <w:t>/</w:t>
      </w:r>
      <w:r w:rsidR="005947F2" w:rsidRPr="000072E4">
        <w:rPr>
          <w:rFonts w:ascii="Arial" w:eastAsia="Times New Roman" w:hAnsi="Arial" w:cs="Arial"/>
          <w:lang w:eastAsia="pl-PL"/>
        </w:rPr>
        <w:t>niekorzystaniu z środków KFS w latach poprzednich,</w:t>
      </w:r>
      <w:r w:rsidR="001849B7" w:rsidRPr="000072E4">
        <w:rPr>
          <w:rFonts w:ascii="Arial" w:eastAsia="Times New Roman" w:hAnsi="Arial" w:cs="Arial"/>
          <w:lang w:eastAsia="pl-PL"/>
        </w:rPr>
        <w:t xml:space="preserve"> - </w:t>
      </w:r>
      <w:r w:rsidR="00021ED5" w:rsidRPr="000072E4">
        <w:rPr>
          <w:rFonts w:ascii="Arial" w:eastAsia="Times New Roman" w:hAnsi="Arial" w:cs="Arial"/>
          <w:lang w:eastAsia="pl-PL"/>
        </w:rPr>
        <w:t>(</w:t>
      </w:r>
      <w:r w:rsidR="001849B7" w:rsidRPr="000072E4">
        <w:rPr>
          <w:rFonts w:ascii="Arial" w:eastAsia="Times New Roman" w:hAnsi="Arial" w:cs="Arial"/>
          <w:lang w:eastAsia="pl-PL"/>
        </w:rPr>
        <w:t>załącznik nr</w:t>
      </w:r>
      <w:r w:rsidR="005947F2" w:rsidRPr="000072E4">
        <w:rPr>
          <w:rFonts w:ascii="Arial" w:eastAsia="Times New Roman" w:hAnsi="Arial" w:cs="Arial"/>
          <w:lang w:eastAsia="pl-PL"/>
        </w:rPr>
        <w:t xml:space="preserve"> </w:t>
      </w:r>
      <w:r w:rsidR="00872811" w:rsidRPr="000072E4">
        <w:rPr>
          <w:rFonts w:ascii="Arial" w:eastAsia="Times New Roman" w:hAnsi="Arial" w:cs="Arial"/>
          <w:lang w:eastAsia="pl-PL"/>
        </w:rPr>
        <w:t>4</w:t>
      </w:r>
      <w:r w:rsidR="00021ED5" w:rsidRPr="000072E4">
        <w:rPr>
          <w:rFonts w:ascii="Arial" w:eastAsia="Times New Roman" w:hAnsi="Arial" w:cs="Arial"/>
          <w:lang w:eastAsia="pl-PL"/>
        </w:rPr>
        <w:t xml:space="preserve"> do wniosku)</w:t>
      </w:r>
      <w:r w:rsidR="005C0F28" w:rsidRPr="000072E4">
        <w:rPr>
          <w:rFonts w:ascii="Arial" w:eastAsia="Times New Roman" w:hAnsi="Arial" w:cs="Arial"/>
          <w:lang w:eastAsia="pl-PL"/>
        </w:rPr>
        <w:t>,</w:t>
      </w:r>
    </w:p>
    <w:p w:rsidR="00B5242C" w:rsidRPr="000072E4" w:rsidRDefault="00E52EDF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uwierzytelniona kopia pełnomocnictwa do reprezentowania Pracodawcy oraz składania oświadczeń woli w jego imieniu. Pełnomocnictwo nie jest wymagane jeżeli osoba podpisująca formularz i umowę jest upoważniona z imienia</w:t>
      </w:r>
      <w:r w:rsidR="009A2D3F" w:rsidRPr="000072E4">
        <w:rPr>
          <w:rFonts w:ascii="Arial" w:eastAsia="Times New Roman" w:hAnsi="Arial" w:cs="Arial"/>
          <w:lang w:eastAsia="pl-PL"/>
        </w:rPr>
        <w:t xml:space="preserve"> i </w:t>
      </w:r>
      <w:r w:rsidRPr="000072E4">
        <w:rPr>
          <w:rFonts w:ascii="Arial" w:eastAsia="Times New Roman" w:hAnsi="Arial" w:cs="Arial"/>
          <w:lang w:eastAsia="pl-PL"/>
        </w:rPr>
        <w:t xml:space="preserve">nazwiska do reprezentowania Pracodawcy w odnośnym dokumencie rejestracyjnym. </w:t>
      </w:r>
    </w:p>
    <w:p w:rsidR="00E52EDF" w:rsidRPr="000072E4" w:rsidRDefault="00E52EDF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dokument, na podstawie, którego realizator usługi prowadzi pozaszkolne formy kształcenia ustawicznego np. wpis do</w:t>
      </w:r>
      <w:r w:rsidR="00C53713" w:rsidRPr="000072E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53713" w:rsidRPr="000072E4">
        <w:rPr>
          <w:rFonts w:ascii="Arial" w:eastAsia="Times New Roman" w:hAnsi="Arial" w:cs="Arial"/>
          <w:lang w:eastAsia="pl-PL"/>
        </w:rPr>
        <w:t>CEiDG</w:t>
      </w:r>
      <w:proofErr w:type="spellEnd"/>
      <w:r w:rsidR="00C53713" w:rsidRPr="000072E4">
        <w:rPr>
          <w:rFonts w:ascii="Arial" w:eastAsia="Times New Roman" w:hAnsi="Arial" w:cs="Arial"/>
          <w:lang w:eastAsia="pl-PL"/>
        </w:rPr>
        <w:t xml:space="preserve"> lub KRS lub wpis do </w:t>
      </w:r>
      <w:r w:rsidRPr="000072E4">
        <w:rPr>
          <w:rFonts w:ascii="Arial" w:eastAsia="Times New Roman" w:hAnsi="Arial" w:cs="Arial"/>
          <w:lang w:eastAsia="pl-PL"/>
        </w:rPr>
        <w:t>RIS,</w:t>
      </w:r>
    </w:p>
    <w:p w:rsidR="00E52EDF" w:rsidRPr="000072E4" w:rsidRDefault="00E52EDF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uzasadnienie wyboru realizatora usługi k</w:t>
      </w:r>
      <w:r w:rsidR="00864339">
        <w:rPr>
          <w:rFonts w:ascii="Arial" w:eastAsia="Times New Roman" w:hAnsi="Arial" w:cs="Arial"/>
          <w:lang w:eastAsia="pl-PL"/>
        </w:rPr>
        <w:t>ształcenia ustawicznego wraz </w:t>
      </w:r>
      <w:r w:rsidR="00E30962" w:rsidRPr="000072E4">
        <w:rPr>
          <w:rFonts w:ascii="Arial" w:eastAsia="Times New Roman" w:hAnsi="Arial" w:cs="Arial"/>
          <w:lang w:eastAsia="pl-PL"/>
        </w:rPr>
        <w:t>ze </w:t>
      </w:r>
      <w:r w:rsidRPr="000072E4">
        <w:rPr>
          <w:rFonts w:ascii="Arial" w:eastAsia="Times New Roman" w:hAnsi="Arial" w:cs="Arial"/>
          <w:lang w:eastAsia="pl-PL"/>
        </w:rPr>
        <w:t>wskazaniem dwóch innych ofert tego samego kształcenia ustawicznego</w:t>
      </w:r>
      <w:r w:rsidR="009A2D3F" w:rsidRPr="000072E4">
        <w:rPr>
          <w:rFonts w:ascii="Arial" w:eastAsia="Times New Roman" w:hAnsi="Arial" w:cs="Arial"/>
          <w:lang w:eastAsia="pl-PL"/>
        </w:rPr>
        <w:t xml:space="preserve"> z podaniem nazw ośrodków/</w:t>
      </w:r>
      <w:r w:rsidR="002E53D1" w:rsidRPr="000072E4">
        <w:rPr>
          <w:rFonts w:ascii="Arial" w:eastAsia="Times New Roman" w:hAnsi="Arial" w:cs="Arial"/>
          <w:lang w:eastAsia="pl-PL"/>
        </w:rPr>
        <w:t>uczelni oraz cen – o ile są </w:t>
      </w:r>
      <w:r w:rsidRPr="000072E4">
        <w:rPr>
          <w:rFonts w:ascii="Arial" w:eastAsia="Times New Roman" w:hAnsi="Arial" w:cs="Arial"/>
          <w:lang w:eastAsia="pl-PL"/>
        </w:rPr>
        <w:t>dostępne,</w:t>
      </w:r>
    </w:p>
    <w:p w:rsidR="00E52EDF" w:rsidRPr="000072E4" w:rsidRDefault="00E52EDF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ofertę szkoleniową, która musi zawierać: nazwę i siedzibę realizatora usługi, program kształcenia ustawicznego lub zakres egzaminu, koszty, ilość godzin, miejsce realizacji zajęć,</w:t>
      </w:r>
    </w:p>
    <w:p w:rsidR="00E52EDF" w:rsidRPr="000072E4" w:rsidRDefault="00E52EDF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certyfikat jakości usług – jeśli realizator usług</w:t>
      </w:r>
      <w:r w:rsidR="00864339">
        <w:rPr>
          <w:rFonts w:ascii="Arial" w:eastAsia="Times New Roman" w:hAnsi="Arial" w:cs="Arial"/>
          <w:lang w:eastAsia="pl-PL"/>
        </w:rPr>
        <w:t>i kształcenia ustawicznego taki </w:t>
      </w:r>
      <w:r w:rsidRPr="000072E4">
        <w:rPr>
          <w:rFonts w:ascii="Arial" w:eastAsia="Times New Roman" w:hAnsi="Arial" w:cs="Arial"/>
          <w:lang w:eastAsia="pl-PL"/>
        </w:rPr>
        <w:t>posiada,</w:t>
      </w:r>
    </w:p>
    <w:p w:rsidR="00E52EDF" w:rsidRPr="000072E4" w:rsidRDefault="00E52EDF" w:rsidP="00F97764">
      <w:pPr>
        <w:pStyle w:val="Akapitzlist"/>
        <w:numPr>
          <w:ilvl w:val="0"/>
          <w:numId w:val="1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oświadczenie o </w:t>
      </w:r>
      <w:r w:rsidR="00003971" w:rsidRPr="000072E4">
        <w:rPr>
          <w:rFonts w:ascii="Arial" w:eastAsia="Times New Roman" w:hAnsi="Arial" w:cs="Arial"/>
          <w:lang w:eastAsia="pl-PL"/>
        </w:rPr>
        <w:t>spełnianiu m</w:t>
      </w:r>
      <w:r w:rsidR="00A1779E" w:rsidRPr="000072E4">
        <w:rPr>
          <w:rFonts w:ascii="Arial" w:eastAsia="Times New Roman" w:hAnsi="Arial" w:cs="Arial"/>
          <w:lang w:eastAsia="pl-PL"/>
        </w:rPr>
        <w:t>.</w:t>
      </w:r>
      <w:r w:rsidR="009B1464" w:rsidRPr="000072E4">
        <w:rPr>
          <w:rFonts w:ascii="Arial" w:eastAsia="Times New Roman" w:hAnsi="Arial" w:cs="Arial"/>
          <w:lang w:eastAsia="pl-PL"/>
        </w:rPr>
        <w:t>i</w:t>
      </w:r>
      <w:r w:rsidR="001849B7" w:rsidRPr="000072E4">
        <w:rPr>
          <w:rFonts w:ascii="Arial" w:eastAsia="Times New Roman" w:hAnsi="Arial" w:cs="Arial"/>
          <w:lang w:eastAsia="pl-PL"/>
        </w:rPr>
        <w:t>n. jednego priorytetu (od 1 do 8</w:t>
      </w:r>
      <w:r w:rsidR="009B1464" w:rsidRPr="000072E4">
        <w:rPr>
          <w:rFonts w:ascii="Arial" w:eastAsia="Times New Roman" w:hAnsi="Arial" w:cs="Arial"/>
          <w:lang w:eastAsia="pl-PL"/>
        </w:rPr>
        <w:t xml:space="preserve">) </w:t>
      </w:r>
      <w:r w:rsidR="00021ED5" w:rsidRPr="000072E4">
        <w:rPr>
          <w:rFonts w:ascii="Arial" w:eastAsia="Times New Roman" w:hAnsi="Arial" w:cs="Arial"/>
          <w:lang w:eastAsia="pl-PL"/>
        </w:rPr>
        <w:t>– (</w:t>
      </w:r>
      <w:r w:rsidR="00864339">
        <w:rPr>
          <w:rFonts w:ascii="Arial" w:eastAsia="Times New Roman" w:hAnsi="Arial" w:cs="Arial"/>
          <w:lang w:eastAsia="pl-PL"/>
        </w:rPr>
        <w:t>załącznik od nr </w:t>
      </w:r>
      <w:r w:rsidR="00872811" w:rsidRPr="000072E4">
        <w:rPr>
          <w:rFonts w:ascii="Arial" w:eastAsia="Times New Roman" w:hAnsi="Arial" w:cs="Arial"/>
          <w:lang w:eastAsia="pl-PL"/>
        </w:rPr>
        <w:t>7 do nr 13</w:t>
      </w:r>
      <w:r w:rsidR="00BE16C0" w:rsidRPr="000072E4">
        <w:rPr>
          <w:rFonts w:ascii="Arial" w:eastAsia="Times New Roman" w:hAnsi="Arial" w:cs="Arial"/>
          <w:lang w:eastAsia="pl-PL"/>
        </w:rPr>
        <w:t xml:space="preserve"> do wniosku</w:t>
      </w:r>
      <w:r w:rsidR="00021ED5" w:rsidRPr="000072E4">
        <w:rPr>
          <w:rFonts w:ascii="Arial" w:eastAsia="Times New Roman" w:hAnsi="Arial" w:cs="Arial"/>
          <w:lang w:eastAsia="pl-PL"/>
        </w:rPr>
        <w:t>)</w:t>
      </w:r>
      <w:r w:rsidR="005C0F28" w:rsidRPr="000072E4">
        <w:rPr>
          <w:rFonts w:ascii="Arial" w:eastAsia="Times New Roman" w:hAnsi="Arial" w:cs="Arial"/>
          <w:lang w:eastAsia="pl-PL"/>
        </w:rPr>
        <w:t>.</w:t>
      </w:r>
    </w:p>
    <w:p w:rsidR="00E52EDF" w:rsidRPr="000072E4" w:rsidRDefault="00E52EDF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Pracodawca składa wniosek w Powiatowy</w:t>
      </w:r>
      <w:r w:rsidR="00C53713" w:rsidRPr="000072E4">
        <w:rPr>
          <w:rFonts w:ascii="Arial" w:eastAsia="Times New Roman" w:hAnsi="Arial" w:cs="Arial"/>
          <w:lang w:eastAsia="pl-PL"/>
        </w:rPr>
        <w:t>m Urzędzie Pracy w Obornikach w </w:t>
      </w:r>
      <w:r w:rsidRPr="000072E4">
        <w:rPr>
          <w:rFonts w:ascii="Arial" w:eastAsia="Times New Roman" w:hAnsi="Arial" w:cs="Arial"/>
          <w:lang w:eastAsia="pl-PL"/>
        </w:rPr>
        <w:t>terminie naboru. Termin naboru powtarzany będzie do chwili wyczerpania środków finansowych przeznaczonych na kształcenie ustawiczne.</w:t>
      </w:r>
    </w:p>
    <w:p w:rsidR="00FF6E84" w:rsidRPr="000072E4" w:rsidRDefault="00FF6E84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 </w:t>
      </w:r>
      <w:r w:rsidR="00C35E07" w:rsidRPr="000072E4">
        <w:rPr>
          <w:rFonts w:ascii="Arial" w:eastAsia="Times New Roman" w:hAnsi="Arial" w:cs="Arial"/>
          <w:lang w:eastAsia="pl-PL"/>
        </w:rPr>
        <w:t xml:space="preserve">Informacja o naborze wniosków o przyznanie </w:t>
      </w:r>
      <w:r w:rsidR="00864339">
        <w:rPr>
          <w:rFonts w:ascii="Arial" w:eastAsia="Times New Roman" w:hAnsi="Arial" w:cs="Arial"/>
          <w:lang w:eastAsia="pl-PL"/>
        </w:rPr>
        <w:t>środków KFS umieszczana jest na </w:t>
      </w:r>
      <w:r w:rsidR="00C35E07" w:rsidRPr="000072E4">
        <w:rPr>
          <w:rFonts w:ascii="Arial" w:eastAsia="Times New Roman" w:hAnsi="Arial" w:cs="Arial"/>
          <w:lang w:eastAsia="pl-PL"/>
        </w:rPr>
        <w:t>tablicy informacyjnej w siedzibie Powiatowego</w:t>
      </w:r>
      <w:r w:rsidR="00864339">
        <w:rPr>
          <w:rFonts w:ascii="Arial" w:eastAsia="Times New Roman" w:hAnsi="Arial" w:cs="Arial"/>
          <w:lang w:eastAsia="pl-PL"/>
        </w:rPr>
        <w:t xml:space="preserve"> Urzędu Pracy w Obornikach oraz </w:t>
      </w:r>
      <w:r w:rsidR="00C35E07" w:rsidRPr="000072E4">
        <w:rPr>
          <w:rFonts w:ascii="Arial" w:eastAsia="Times New Roman" w:hAnsi="Arial" w:cs="Arial"/>
          <w:lang w:eastAsia="pl-PL"/>
        </w:rPr>
        <w:t xml:space="preserve">na stronie internetowej Powiatowego Urzędu </w:t>
      </w:r>
      <w:r w:rsidR="005C0F28" w:rsidRPr="000072E4">
        <w:rPr>
          <w:rFonts w:ascii="Arial" w:eastAsia="Times New Roman" w:hAnsi="Arial" w:cs="Arial"/>
          <w:lang w:eastAsia="pl-PL"/>
        </w:rPr>
        <w:t>Pracy w Obornikach.</w:t>
      </w:r>
    </w:p>
    <w:p w:rsidR="00E52EDF" w:rsidRPr="000072E4" w:rsidRDefault="00E52EDF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Przy rozpatrywaniu wniosku Starosta uwzględnia:</w:t>
      </w:r>
    </w:p>
    <w:p w:rsidR="00E52EDF" w:rsidRPr="000072E4" w:rsidRDefault="00E52EDF" w:rsidP="00F97764">
      <w:pPr>
        <w:pStyle w:val="Akapitzlist"/>
        <w:numPr>
          <w:ilvl w:val="0"/>
          <w:numId w:val="24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zgodność dofinansowywanych działań z ustalonymi priorytetami wydatkowania środków KFS na dany rok; - </w:t>
      </w:r>
      <w:r w:rsidRPr="000072E4">
        <w:rPr>
          <w:rFonts w:ascii="Arial" w:eastAsia="Times New Roman" w:hAnsi="Arial" w:cs="Arial"/>
          <w:b/>
          <w:lang w:eastAsia="pl-PL"/>
        </w:rPr>
        <w:t>obligatoryjnie</w:t>
      </w:r>
      <w:r w:rsidRPr="000072E4">
        <w:rPr>
          <w:rFonts w:ascii="Arial" w:eastAsia="Times New Roman" w:hAnsi="Arial" w:cs="Arial"/>
          <w:lang w:eastAsia="pl-PL"/>
        </w:rPr>
        <w:t xml:space="preserve"> (wnioski nie spełniające priorytetów będą rozpatrywane dopiero w momencie pozostawania </w:t>
      </w:r>
      <w:r w:rsidR="00864339">
        <w:rPr>
          <w:rFonts w:ascii="Arial" w:eastAsia="Times New Roman" w:hAnsi="Arial" w:cs="Arial"/>
          <w:lang w:eastAsia="pl-PL"/>
        </w:rPr>
        <w:t>w dyspozycji PUP środków KFS po </w:t>
      </w:r>
      <w:r w:rsidRPr="000072E4">
        <w:rPr>
          <w:rFonts w:ascii="Arial" w:eastAsia="Times New Roman" w:hAnsi="Arial" w:cs="Arial"/>
          <w:lang w:eastAsia="pl-PL"/>
        </w:rPr>
        <w:t xml:space="preserve">rozpatrzeniu wszystkich wniosków spełniających priorytet </w:t>
      </w:r>
      <w:r w:rsidR="00003971" w:rsidRPr="000072E4">
        <w:rPr>
          <w:rFonts w:ascii="Arial" w:eastAsia="Times New Roman" w:hAnsi="Arial" w:cs="Arial"/>
          <w:lang w:eastAsia="pl-PL"/>
        </w:rPr>
        <w:t>Ministra właściwego ds. pracy</w:t>
      </w:r>
      <w:r w:rsidRPr="000072E4">
        <w:rPr>
          <w:rFonts w:ascii="Arial" w:eastAsia="Times New Roman" w:hAnsi="Arial" w:cs="Arial"/>
          <w:lang w:eastAsia="pl-PL"/>
        </w:rPr>
        <w:t>).</w:t>
      </w:r>
    </w:p>
    <w:p w:rsidR="00E52EDF" w:rsidRPr="000072E4" w:rsidRDefault="00E52EDF" w:rsidP="00F97764">
      <w:pPr>
        <w:pStyle w:val="Akapitzlist"/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52EDF" w:rsidRPr="000072E4" w:rsidRDefault="00E52EDF" w:rsidP="00F97764">
      <w:pPr>
        <w:pStyle w:val="Akapitzlist"/>
        <w:spacing w:after="120" w:line="276" w:lineRule="auto"/>
        <w:jc w:val="right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 xml:space="preserve">Warunek ten zostanie oceniony metodą </w:t>
      </w:r>
      <w:r w:rsidR="00003971" w:rsidRPr="000072E4">
        <w:rPr>
          <w:rFonts w:ascii="Arial" w:eastAsia="Times New Roman" w:hAnsi="Arial" w:cs="Arial"/>
          <w:b/>
          <w:i/>
          <w:u w:val="single"/>
          <w:lang w:eastAsia="pl-PL"/>
        </w:rPr>
        <w:t xml:space="preserve">spełnia </w:t>
      </w:r>
      <w:r w:rsidRPr="000072E4">
        <w:rPr>
          <w:rFonts w:ascii="Arial" w:eastAsia="Times New Roman" w:hAnsi="Arial" w:cs="Arial"/>
          <w:b/>
          <w:i/>
          <w:u w:val="single"/>
          <w:lang w:eastAsia="pl-PL"/>
        </w:rPr>
        <w:t>/nie spełnia</w:t>
      </w:r>
    </w:p>
    <w:p w:rsidR="00E52EDF" w:rsidRPr="000072E4" w:rsidRDefault="00E52EDF" w:rsidP="00F97764">
      <w:pPr>
        <w:pStyle w:val="Akapitzlist"/>
        <w:spacing w:after="120" w:line="276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</w:p>
    <w:p w:rsidR="00E52EDF" w:rsidRPr="000072E4" w:rsidRDefault="00443BE5" w:rsidP="00F97764">
      <w:pPr>
        <w:pStyle w:val="Akapitzlist"/>
        <w:numPr>
          <w:ilvl w:val="0"/>
          <w:numId w:val="2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>z</w:t>
      </w:r>
      <w:r w:rsidR="00E52EDF" w:rsidRPr="000072E4">
        <w:rPr>
          <w:rFonts w:ascii="Arial" w:hAnsi="Arial" w:cs="Arial"/>
        </w:rPr>
        <w:t xml:space="preserve">godność kompetencji </w:t>
      </w:r>
      <w:r w:rsidR="00E52EDF" w:rsidRPr="000072E4">
        <w:rPr>
          <w:rFonts w:ascii="Arial" w:eastAsia="Times New Roman" w:hAnsi="Arial" w:cs="Arial"/>
          <w:lang w:eastAsia="pl-PL"/>
        </w:rPr>
        <w:t>nabywanych przez uczestników kształcenia ustawicznego z potrzebami lokalnego lub regionalnego rynku pracy;</w:t>
      </w:r>
    </w:p>
    <w:p w:rsidR="00E52EDF" w:rsidRPr="000072E4" w:rsidRDefault="00E52EDF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E52EDF" w:rsidRPr="000072E4" w:rsidRDefault="00E52EDF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>Warunek ten zostanie oceniony w następujący sposób:</w:t>
      </w:r>
    </w:p>
    <w:p w:rsidR="00E52EDF" w:rsidRPr="000072E4" w:rsidRDefault="000150DD" w:rsidP="00F97764">
      <w:pPr>
        <w:pStyle w:val="Akapitzlist"/>
        <w:numPr>
          <w:ilvl w:val="0"/>
          <w:numId w:val="27"/>
        </w:numPr>
        <w:spacing w:after="120" w:line="276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i/>
          <w:lang w:eastAsia="pl-PL"/>
        </w:rPr>
        <w:t>Szkolenie</w:t>
      </w:r>
      <w:r w:rsidR="005C0F28" w:rsidRPr="000072E4">
        <w:rPr>
          <w:rFonts w:ascii="Arial" w:eastAsia="Times New Roman" w:hAnsi="Arial" w:cs="Arial"/>
          <w:i/>
          <w:lang w:eastAsia="pl-PL"/>
        </w:rPr>
        <w:t>/</w:t>
      </w:r>
      <w:r w:rsidR="00E52EDF" w:rsidRPr="000072E4">
        <w:rPr>
          <w:rFonts w:ascii="Arial" w:eastAsia="Times New Roman" w:hAnsi="Arial" w:cs="Arial"/>
          <w:i/>
          <w:lang w:eastAsia="pl-PL"/>
        </w:rPr>
        <w:t>studia dot. zawodu deficytowego zgodnego z „Barometrem za</w:t>
      </w:r>
      <w:r w:rsidRPr="000072E4">
        <w:rPr>
          <w:rFonts w:ascii="Arial" w:eastAsia="Times New Roman" w:hAnsi="Arial" w:cs="Arial"/>
          <w:i/>
          <w:lang w:eastAsia="pl-PL"/>
        </w:rPr>
        <w:t>wodów 2024</w:t>
      </w:r>
      <w:r w:rsidR="00E52EDF" w:rsidRPr="000072E4">
        <w:rPr>
          <w:rFonts w:ascii="Arial" w:eastAsia="Times New Roman" w:hAnsi="Arial" w:cs="Arial"/>
          <w:i/>
          <w:lang w:eastAsia="pl-PL"/>
        </w:rPr>
        <w:t xml:space="preserve"> – powiat obornicki </w:t>
      </w:r>
      <w:r w:rsidR="009B1464" w:rsidRPr="000072E4">
        <w:rPr>
          <w:rFonts w:ascii="Arial" w:eastAsia="Times New Roman" w:hAnsi="Arial" w:cs="Arial"/>
          <w:i/>
          <w:lang w:eastAsia="pl-PL"/>
        </w:rPr>
        <w:t>–</w:t>
      </w:r>
      <w:r w:rsidR="00E52EDF" w:rsidRPr="000072E4">
        <w:rPr>
          <w:rFonts w:ascii="Arial" w:eastAsia="Times New Roman" w:hAnsi="Arial" w:cs="Arial"/>
          <w:i/>
          <w:lang w:eastAsia="pl-PL"/>
        </w:rPr>
        <w:t xml:space="preserve"> </w:t>
      </w:r>
      <w:r w:rsidR="00E52EDF" w:rsidRPr="000072E4">
        <w:rPr>
          <w:rFonts w:ascii="Arial" w:eastAsia="Times New Roman" w:hAnsi="Arial" w:cs="Arial"/>
          <w:b/>
          <w:i/>
          <w:lang w:eastAsia="pl-PL"/>
        </w:rPr>
        <w:t>10 pkt</w:t>
      </w:r>
    </w:p>
    <w:p w:rsidR="00E52EDF" w:rsidRPr="000072E4" w:rsidRDefault="000150DD" w:rsidP="00F97764">
      <w:pPr>
        <w:pStyle w:val="Akapitzlist"/>
        <w:numPr>
          <w:ilvl w:val="0"/>
          <w:numId w:val="26"/>
        </w:numPr>
        <w:spacing w:after="120" w:line="276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i/>
          <w:lang w:eastAsia="pl-PL"/>
        </w:rPr>
        <w:lastRenderedPageBreak/>
        <w:t>Szkolenie</w:t>
      </w:r>
      <w:r w:rsidR="005C0F28" w:rsidRPr="000072E4">
        <w:rPr>
          <w:rFonts w:ascii="Arial" w:eastAsia="Times New Roman" w:hAnsi="Arial" w:cs="Arial"/>
          <w:i/>
          <w:lang w:eastAsia="pl-PL"/>
        </w:rPr>
        <w:t>/</w:t>
      </w:r>
      <w:r w:rsidR="00E52EDF" w:rsidRPr="000072E4">
        <w:rPr>
          <w:rFonts w:ascii="Arial" w:eastAsia="Times New Roman" w:hAnsi="Arial" w:cs="Arial"/>
          <w:i/>
          <w:lang w:eastAsia="pl-PL"/>
        </w:rPr>
        <w:t>studia dot. zawodu deficytowego zgo</w:t>
      </w:r>
      <w:r w:rsidRPr="000072E4">
        <w:rPr>
          <w:rFonts w:ascii="Arial" w:eastAsia="Times New Roman" w:hAnsi="Arial" w:cs="Arial"/>
          <w:i/>
          <w:lang w:eastAsia="pl-PL"/>
        </w:rPr>
        <w:t>dnego z „Barometrem zawodów 2024</w:t>
      </w:r>
      <w:r w:rsidR="00E52EDF" w:rsidRPr="000072E4">
        <w:rPr>
          <w:rFonts w:ascii="Arial" w:eastAsia="Times New Roman" w:hAnsi="Arial" w:cs="Arial"/>
          <w:i/>
          <w:lang w:eastAsia="pl-PL"/>
        </w:rPr>
        <w:t xml:space="preserve">- województwo wielkopolskie </w:t>
      </w:r>
      <w:r w:rsidR="009B1464" w:rsidRPr="000072E4">
        <w:rPr>
          <w:rFonts w:ascii="Arial" w:eastAsia="Times New Roman" w:hAnsi="Arial" w:cs="Arial"/>
          <w:i/>
          <w:lang w:eastAsia="pl-PL"/>
        </w:rPr>
        <w:t>–</w:t>
      </w:r>
      <w:r w:rsidR="00E52EDF" w:rsidRPr="000072E4">
        <w:rPr>
          <w:rFonts w:ascii="Arial" w:eastAsia="Times New Roman" w:hAnsi="Arial" w:cs="Arial"/>
          <w:i/>
          <w:lang w:eastAsia="pl-PL"/>
        </w:rPr>
        <w:t xml:space="preserve"> </w:t>
      </w:r>
      <w:r w:rsidR="00E52EDF" w:rsidRPr="000072E4">
        <w:rPr>
          <w:rFonts w:ascii="Arial" w:eastAsia="Times New Roman" w:hAnsi="Arial" w:cs="Arial"/>
          <w:b/>
          <w:i/>
          <w:lang w:eastAsia="pl-PL"/>
        </w:rPr>
        <w:t>1 pkt</w:t>
      </w:r>
    </w:p>
    <w:p w:rsidR="00E52EDF" w:rsidRPr="000072E4" w:rsidRDefault="005C0F28" w:rsidP="00F97764">
      <w:pPr>
        <w:pStyle w:val="Akapitzlist"/>
        <w:numPr>
          <w:ilvl w:val="0"/>
          <w:numId w:val="26"/>
        </w:numPr>
        <w:spacing w:after="120" w:line="276" w:lineRule="auto"/>
        <w:ind w:left="1080" w:firstLine="0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i/>
          <w:lang w:eastAsia="pl-PL"/>
        </w:rPr>
        <w:t>Szkolenie/</w:t>
      </w:r>
      <w:r w:rsidR="00E52EDF" w:rsidRPr="000072E4">
        <w:rPr>
          <w:rFonts w:ascii="Arial" w:eastAsia="Times New Roman" w:hAnsi="Arial" w:cs="Arial"/>
          <w:i/>
          <w:lang w:eastAsia="pl-PL"/>
        </w:rPr>
        <w:t xml:space="preserve">studia nie dotyczące zawodu deficytowego – </w:t>
      </w:r>
      <w:r w:rsidR="00E52EDF" w:rsidRPr="000072E4">
        <w:rPr>
          <w:rFonts w:ascii="Arial" w:eastAsia="Times New Roman" w:hAnsi="Arial" w:cs="Arial"/>
          <w:b/>
          <w:i/>
          <w:lang w:eastAsia="pl-PL"/>
        </w:rPr>
        <w:t>0 pkt.</w:t>
      </w:r>
    </w:p>
    <w:p w:rsidR="00E52EDF" w:rsidRPr="000072E4" w:rsidRDefault="00E52EDF" w:rsidP="00F97764">
      <w:pPr>
        <w:pStyle w:val="Akapitzlist"/>
        <w:spacing w:after="120" w:line="276" w:lineRule="auto"/>
        <w:ind w:left="1080"/>
        <w:jc w:val="both"/>
        <w:rPr>
          <w:rFonts w:ascii="Arial" w:eastAsia="Times New Roman" w:hAnsi="Arial" w:cs="Arial"/>
          <w:i/>
          <w:lang w:eastAsia="pl-PL"/>
        </w:rPr>
      </w:pPr>
    </w:p>
    <w:p w:rsidR="00E52EDF" w:rsidRPr="000072E4" w:rsidRDefault="00E52EDF" w:rsidP="00F97764">
      <w:pPr>
        <w:pStyle w:val="Akapitzlist"/>
        <w:numPr>
          <w:ilvl w:val="0"/>
          <w:numId w:val="28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i/>
          <w:lang w:eastAsia="pl-PL"/>
        </w:rPr>
        <w:t xml:space="preserve">Dodatkowo kształcenie ustawiczne zawodowe otrzymuje – </w:t>
      </w:r>
      <w:r w:rsidRPr="000072E4">
        <w:rPr>
          <w:rFonts w:ascii="Arial" w:eastAsia="Times New Roman" w:hAnsi="Arial" w:cs="Arial"/>
          <w:b/>
          <w:i/>
          <w:lang w:eastAsia="pl-PL"/>
        </w:rPr>
        <w:t>10 pkt</w:t>
      </w:r>
    </w:p>
    <w:p w:rsidR="00E52EDF" w:rsidRPr="000072E4" w:rsidRDefault="00E52EDF" w:rsidP="00F97764">
      <w:pPr>
        <w:pStyle w:val="Akapitzlist"/>
        <w:numPr>
          <w:ilvl w:val="0"/>
          <w:numId w:val="29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i/>
          <w:lang w:eastAsia="pl-PL"/>
        </w:rPr>
        <w:t xml:space="preserve">Kompetencje miękkie – </w:t>
      </w:r>
      <w:r w:rsidRPr="000072E4">
        <w:rPr>
          <w:rFonts w:ascii="Arial" w:eastAsia="Times New Roman" w:hAnsi="Arial" w:cs="Arial"/>
          <w:b/>
          <w:i/>
          <w:lang w:eastAsia="pl-PL"/>
        </w:rPr>
        <w:t>0 pkt</w:t>
      </w:r>
    </w:p>
    <w:p w:rsidR="009B1464" w:rsidRPr="000072E4" w:rsidRDefault="009B1464" w:rsidP="00F97764">
      <w:pPr>
        <w:pStyle w:val="Akapitzlist"/>
        <w:spacing w:after="120" w:line="276" w:lineRule="auto"/>
        <w:ind w:left="1778"/>
        <w:jc w:val="both"/>
        <w:textAlignment w:val="baseline"/>
        <w:rPr>
          <w:rFonts w:ascii="Arial" w:hAnsi="Arial" w:cs="Arial"/>
        </w:rPr>
      </w:pPr>
    </w:p>
    <w:p w:rsidR="00443BE5" w:rsidRPr="000072E4" w:rsidRDefault="009B1464" w:rsidP="00F97764">
      <w:pPr>
        <w:spacing w:after="120" w:line="276" w:lineRule="auto"/>
        <w:jc w:val="right"/>
        <w:textAlignment w:val="baseline"/>
        <w:rPr>
          <w:rFonts w:ascii="Arial" w:hAnsi="Arial" w:cs="Arial"/>
          <w:b/>
          <w:u w:val="single"/>
        </w:rPr>
      </w:pPr>
      <w:r w:rsidRPr="000072E4">
        <w:rPr>
          <w:rFonts w:ascii="Arial" w:hAnsi="Arial" w:cs="Arial"/>
          <w:b/>
          <w:u w:val="single"/>
        </w:rPr>
        <w:t>MAX 20 punktów</w:t>
      </w:r>
    </w:p>
    <w:p w:rsidR="009B1464" w:rsidRPr="000072E4" w:rsidRDefault="009B1464" w:rsidP="00F97764">
      <w:pPr>
        <w:spacing w:after="120" w:line="276" w:lineRule="auto"/>
        <w:jc w:val="right"/>
        <w:textAlignment w:val="baseline"/>
        <w:rPr>
          <w:rFonts w:ascii="Arial" w:hAnsi="Arial" w:cs="Arial"/>
          <w:b/>
          <w:u w:val="single"/>
        </w:rPr>
      </w:pPr>
    </w:p>
    <w:p w:rsidR="00443BE5" w:rsidRPr="000072E4" w:rsidRDefault="00443BE5" w:rsidP="00F97764">
      <w:pPr>
        <w:pStyle w:val="Akapitzlist"/>
        <w:numPr>
          <w:ilvl w:val="0"/>
          <w:numId w:val="2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koszty usługi kształcenia </w:t>
      </w:r>
      <w:r w:rsidRPr="000072E4">
        <w:rPr>
          <w:rFonts w:ascii="Arial" w:eastAsia="Times New Roman" w:hAnsi="Arial" w:cs="Arial"/>
          <w:lang w:eastAsia="pl-PL"/>
        </w:rPr>
        <w:t>ustawiczneg</w:t>
      </w:r>
      <w:r w:rsidR="00E042CD" w:rsidRPr="000072E4">
        <w:rPr>
          <w:rFonts w:ascii="Arial" w:eastAsia="Times New Roman" w:hAnsi="Arial" w:cs="Arial"/>
          <w:lang w:eastAsia="pl-PL"/>
        </w:rPr>
        <w:t>o wskazanej do sfinansowania ze </w:t>
      </w:r>
      <w:r w:rsidRPr="000072E4">
        <w:rPr>
          <w:rFonts w:ascii="Arial" w:eastAsia="Times New Roman" w:hAnsi="Arial" w:cs="Arial"/>
          <w:lang w:eastAsia="pl-PL"/>
        </w:rPr>
        <w:t>środków KFS w porównaniu z kosztam</w:t>
      </w:r>
      <w:r w:rsidR="00E042CD" w:rsidRPr="000072E4">
        <w:rPr>
          <w:rFonts w:ascii="Arial" w:eastAsia="Times New Roman" w:hAnsi="Arial" w:cs="Arial"/>
          <w:lang w:eastAsia="pl-PL"/>
        </w:rPr>
        <w:t>i podobnych usług dostępnych na </w:t>
      </w:r>
      <w:r w:rsidRPr="000072E4">
        <w:rPr>
          <w:rFonts w:ascii="Arial" w:eastAsia="Times New Roman" w:hAnsi="Arial" w:cs="Arial"/>
          <w:lang w:eastAsia="pl-PL"/>
        </w:rPr>
        <w:t>rynku;</w:t>
      </w:r>
    </w:p>
    <w:p w:rsidR="00443BE5" w:rsidRPr="000072E4" w:rsidRDefault="00443BE5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>Warunek ten zostanie oceniony w następujący sposób:</w:t>
      </w:r>
    </w:p>
    <w:p w:rsidR="00443BE5" w:rsidRPr="000072E4" w:rsidRDefault="00443BE5" w:rsidP="00F97764">
      <w:pPr>
        <w:pStyle w:val="Akapitzlist"/>
        <w:numPr>
          <w:ilvl w:val="0"/>
          <w:numId w:val="32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wybór oferty realizatora o porównywalnej</w:t>
      </w:r>
      <w:r w:rsidR="00E042CD" w:rsidRPr="000072E4">
        <w:rPr>
          <w:rFonts w:ascii="Arial" w:eastAsia="Times New Roman" w:hAnsi="Arial" w:cs="Arial"/>
          <w:lang w:eastAsia="pl-PL"/>
        </w:rPr>
        <w:t xml:space="preserve"> lub niższej cenie usługi (przy </w:t>
      </w:r>
      <w:r w:rsidRPr="000072E4">
        <w:rPr>
          <w:rFonts w:ascii="Arial" w:eastAsia="Times New Roman" w:hAnsi="Arial" w:cs="Arial"/>
          <w:lang w:eastAsia="pl-PL"/>
        </w:rPr>
        <w:t xml:space="preserve">dwóch wyższych kontrofertach) – </w:t>
      </w:r>
      <w:r w:rsidRPr="000072E4">
        <w:rPr>
          <w:rFonts w:ascii="Arial" w:eastAsia="Times New Roman" w:hAnsi="Arial" w:cs="Arial"/>
          <w:b/>
          <w:lang w:eastAsia="pl-PL"/>
        </w:rPr>
        <w:t>10 pkt</w:t>
      </w:r>
    </w:p>
    <w:p w:rsidR="00443BE5" w:rsidRPr="000072E4" w:rsidRDefault="00443BE5" w:rsidP="00F97764">
      <w:pPr>
        <w:pStyle w:val="Akapitzlist"/>
        <w:numPr>
          <w:ilvl w:val="0"/>
          <w:numId w:val="31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brak dostępnych ofert porównywalnych na rynku – </w:t>
      </w:r>
      <w:r w:rsidRPr="000072E4">
        <w:rPr>
          <w:rFonts w:ascii="Arial" w:eastAsia="Times New Roman" w:hAnsi="Arial" w:cs="Arial"/>
          <w:b/>
          <w:lang w:eastAsia="pl-PL"/>
        </w:rPr>
        <w:t>5 pkt</w:t>
      </w:r>
    </w:p>
    <w:p w:rsidR="009B1464" w:rsidRPr="000072E4" w:rsidRDefault="00443BE5" w:rsidP="00C53713">
      <w:pPr>
        <w:pStyle w:val="Akapitzlist"/>
        <w:numPr>
          <w:ilvl w:val="0"/>
          <w:numId w:val="31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wybór oferty realizatora o przewyższającej cenie usługi dostępnej na rynku  - </w:t>
      </w:r>
      <w:r w:rsidRPr="000072E4">
        <w:rPr>
          <w:rFonts w:ascii="Arial" w:eastAsia="Times New Roman" w:hAnsi="Arial" w:cs="Arial"/>
          <w:b/>
          <w:lang w:eastAsia="pl-PL"/>
        </w:rPr>
        <w:t>0 pkt</w:t>
      </w:r>
    </w:p>
    <w:p w:rsidR="00C53713" w:rsidRPr="000072E4" w:rsidRDefault="00C53713" w:rsidP="00C53713">
      <w:pPr>
        <w:pStyle w:val="Akapitzlist"/>
        <w:spacing w:after="120" w:line="276" w:lineRule="auto"/>
        <w:ind w:left="1068"/>
        <w:jc w:val="both"/>
        <w:textAlignment w:val="baseline"/>
        <w:rPr>
          <w:rFonts w:ascii="Arial" w:hAnsi="Arial" w:cs="Arial"/>
        </w:rPr>
      </w:pPr>
    </w:p>
    <w:p w:rsidR="009B1464" w:rsidRPr="000072E4" w:rsidRDefault="009B1464" w:rsidP="00F97764">
      <w:pPr>
        <w:pStyle w:val="Akapitzlist"/>
        <w:spacing w:after="120" w:line="276" w:lineRule="auto"/>
        <w:ind w:left="1068"/>
        <w:jc w:val="right"/>
        <w:textAlignment w:val="baseline"/>
        <w:rPr>
          <w:rFonts w:ascii="Arial" w:hAnsi="Arial" w:cs="Arial"/>
          <w:b/>
          <w:u w:val="single"/>
        </w:rPr>
      </w:pPr>
      <w:r w:rsidRPr="000072E4">
        <w:rPr>
          <w:rFonts w:ascii="Arial" w:hAnsi="Arial" w:cs="Arial"/>
          <w:b/>
          <w:u w:val="single"/>
        </w:rPr>
        <w:t>MAX 10 punktów</w:t>
      </w:r>
    </w:p>
    <w:p w:rsidR="00443BE5" w:rsidRPr="000072E4" w:rsidRDefault="00443BE5" w:rsidP="00F97764">
      <w:pPr>
        <w:spacing w:after="120" w:line="276" w:lineRule="auto"/>
        <w:jc w:val="right"/>
        <w:textAlignment w:val="baseline"/>
        <w:rPr>
          <w:rFonts w:ascii="Arial" w:hAnsi="Arial" w:cs="Arial"/>
        </w:rPr>
      </w:pPr>
    </w:p>
    <w:p w:rsidR="00443BE5" w:rsidRPr="000072E4" w:rsidRDefault="00443BE5" w:rsidP="00F97764">
      <w:pPr>
        <w:pStyle w:val="Akapitzlist"/>
        <w:numPr>
          <w:ilvl w:val="0"/>
          <w:numId w:val="2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posiadanie przez realizatora </w:t>
      </w:r>
      <w:r w:rsidRPr="000072E4">
        <w:rPr>
          <w:rFonts w:ascii="Arial" w:eastAsia="Times New Roman" w:hAnsi="Arial" w:cs="Arial"/>
          <w:lang w:eastAsia="pl-PL"/>
        </w:rPr>
        <w:t>usługi kształcenia ustawicznego finansowanej ze środków KFS certyfikatów jakości oferowanych usług kształcenia ustawicznego;</w:t>
      </w:r>
    </w:p>
    <w:p w:rsidR="00443BE5" w:rsidRPr="000072E4" w:rsidRDefault="00443BE5" w:rsidP="00F97764">
      <w:pPr>
        <w:pStyle w:val="Akapitzlist"/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443BE5" w:rsidRPr="000072E4" w:rsidRDefault="00443BE5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>Warunek ten zostanie oceniony w następujący sposób:</w:t>
      </w:r>
    </w:p>
    <w:p w:rsidR="00443BE5" w:rsidRPr="000072E4" w:rsidRDefault="00443BE5" w:rsidP="00F97764">
      <w:pPr>
        <w:pStyle w:val="Akapitzlist"/>
        <w:numPr>
          <w:ilvl w:val="0"/>
          <w:numId w:val="34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posiadanie w/w certyfikatu – </w:t>
      </w:r>
      <w:r w:rsidRPr="000072E4">
        <w:rPr>
          <w:rFonts w:ascii="Arial" w:eastAsia="Times New Roman" w:hAnsi="Arial" w:cs="Arial"/>
          <w:b/>
          <w:lang w:eastAsia="pl-PL"/>
        </w:rPr>
        <w:t>15 pkt</w:t>
      </w:r>
    </w:p>
    <w:p w:rsidR="00443BE5" w:rsidRPr="000072E4" w:rsidRDefault="00443BE5" w:rsidP="00F97764">
      <w:pPr>
        <w:pStyle w:val="Akapitzlist"/>
        <w:numPr>
          <w:ilvl w:val="0"/>
          <w:numId w:val="34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brak dokumentu – </w:t>
      </w:r>
      <w:r w:rsidRPr="000072E4">
        <w:rPr>
          <w:rFonts w:ascii="Arial" w:eastAsia="Times New Roman" w:hAnsi="Arial" w:cs="Arial"/>
          <w:b/>
          <w:lang w:eastAsia="pl-PL"/>
        </w:rPr>
        <w:t>0 pkt</w:t>
      </w:r>
    </w:p>
    <w:p w:rsidR="00C53713" w:rsidRPr="000072E4" w:rsidRDefault="00C53713" w:rsidP="00C53713">
      <w:pPr>
        <w:pStyle w:val="Akapitzlist"/>
        <w:spacing w:after="120" w:line="276" w:lineRule="auto"/>
        <w:ind w:left="1440"/>
        <w:jc w:val="both"/>
        <w:textAlignment w:val="baseline"/>
        <w:rPr>
          <w:rFonts w:ascii="Arial" w:hAnsi="Arial" w:cs="Arial"/>
        </w:rPr>
      </w:pPr>
    </w:p>
    <w:p w:rsidR="009B1464" w:rsidRPr="000072E4" w:rsidRDefault="009B1464" w:rsidP="00F97764">
      <w:pPr>
        <w:pStyle w:val="Akapitzlist"/>
        <w:spacing w:after="120" w:line="276" w:lineRule="auto"/>
        <w:ind w:left="1440"/>
        <w:jc w:val="right"/>
        <w:textAlignment w:val="baseline"/>
        <w:rPr>
          <w:rFonts w:ascii="Arial" w:hAnsi="Arial" w:cs="Arial"/>
          <w:b/>
          <w:u w:val="single"/>
        </w:rPr>
      </w:pPr>
      <w:r w:rsidRPr="000072E4">
        <w:rPr>
          <w:rFonts w:ascii="Arial" w:hAnsi="Arial" w:cs="Arial"/>
          <w:b/>
          <w:u w:val="single"/>
        </w:rPr>
        <w:t>MAX 15 punktów</w:t>
      </w:r>
    </w:p>
    <w:p w:rsidR="00443BE5" w:rsidRPr="000072E4" w:rsidRDefault="00443BE5" w:rsidP="00F97764">
      <w:pPr>
        <w:spacing w:after="120" w:line="276" w:lineRule="auto"/>
        <w:jc w:val="right"/>
        <w:textAlignment w:val="baseline"/>
        <w:rPr>
          <w:rFonts w:ascii="Arial" w:hAnsi="Arial" w:cs="Arial"/>
        </w:rPr>
      </w:pPr>
    </w:p>
    <w:p w:rsidR="00443BE5" w:rsidRPr="000072E4" w:rsidRDefault="00443BE5" w:rsidP="00F97764">
      <w:pPr>
        <w:pStyle w:val="Akapitzlist"/>
        <w:numPr>
          <w:ilvl w:val="0"/>
          <w:numId w:val="2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w przypadku kursów – posiadanie  </w:t>
      </w:r>
      <w:r w:rsidRPr="000072E4">
        <w:rPr>
          <w:rFonts w:ascii="Arial" w:eastAsia="Times New Roman" w:hAnsi="Arial" w:cs="Arial"/>
          <w:lang w:eastAsia="pl-PL"/>
        </w:rPr>
        <w:t>przez realizatora usługi kształcenia ustawicznego dokumentu, na podstawie którego prowadzi on pozaszkolne formy kształcenia ustawicznego;</w:t>
      </w:r>
    </w:p>
    <w:p w:rsidR="00443BE5" w:rsidRPr="000072E4" w:rsidRDefault="00443BE5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43BE5" w:rsidRPr="000072E4" w:rsidRDefault="00443BE5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>Warunek ten zostanie oceniony w następujący sposób:</w:t>
      </w:r>
    </w:p>
    <w:p w:rsidR="00443BE5" w:rsidRPr="000072E4" w:rsidRDefault="00443BE5" w:rsidP="00F97764">
      <w:pPr>
        <w:pStyle w:val="Akapitzlist"/>
        <w:numPr>
          <w:ilvl w:val="0"/>
          <w:numId w:val="35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posiadanie w/w dokumentu – </w:t>
      </w:r>
      <w:r w:rsidRPr="000072E4">
        <w:rPr>
          <w:rFonts w:ascii="Arial" w:eastAsia="Times New Roman" w:hAnsi="Arial" w:cs="Arial"/>
          <w:b/>
          <w:lang w:eastAsia="pl-PL"/>
        </w:rPr>
        <w:t>5 pkt</w:t>
      </w:r>
    </w:p>
    <w:p w:rsidR="00C53713" w:rsidRPr="00864339" w:rsidRDefault="00443BE5" w:rsidP="00864339">
      <w:pPr>
        <w:pStyle w:val="Akapitzlist"/>
        <w:numPr>
          <w:ilvl w:val="0"/>
          <w:numId w:val="35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brak dokumentu – </w:t>
      </w:r>
      <w:r w:rsidRPr="000072E4">
        <w:rPr>
          <w:rFonts w:ascii="Arial" w:eastAsia="Times New Roman" w:hAnsi="Arial" w:cs="Arial"/>
          <w:b/>
          <w:lang w:eastAsia="pl-PL"/>
        </w:rPr>
        <w:t>0 pkt</w:t>
      </w:r>
    </w:p>
    <w:p w:rsidR="009B1464" w:rsidRPr="000072E4" w:rsidRDefault="009B1464" w:rsidP="00F97764">
      <w:pPr>
        <w:pStyle w:val="Akapitzlist"/>
        <w:spacing w:after="120" w:line="276" w:lineRule="auto"/>
        <w:ind w:left="1068"/>
        <w:jc w:val="right"/>
        <w:textAlignment w:val="baseline"/>
        <w:rPr>
          <w:rFonts w:ascii="Arial" w:hAnsi="Arial" w:cs="Arial"/>
          <w:b/>
          <w:u w:val="single"/>
        </w:rPr>
      </w:pPr>
      <w:r w:rsidRPr="000072E4">
        <w:rPr>
          <w:rFonts w:ascii="Arial" w:hAnsi="Arial" w:cs="Arial"/>
          <w:b/>
          <w:u w:val="single"/>
        </w:rPr>
        <w:lastRenderedPageBreak/>
        <w:t>MAX 5 punktów</w:t>
      </w:r>
    </w:p>
    <w:p w:rsidR="000568FB" w:rsidRPr="000072E4" w:rsidRDefault="000568FB" w:rsidP="00F97764">
      <w:pPr>
        <w:pStyle w:val="Akapitzlist"/>
        <w:spacing w:after="120" w:line="276" w:lineRule="auto"/>
        <w:ind w:left="1440"/>
        <w:jc w:val="both"/>
        <w:textAlignment w:val="baseline"/>
        <w:rPr>
          <w:rFonts w:ascii="Arial" w:hAnsi="Arial" w:cs="Arial"/>
        </w:rPr>
      </w:pPr>
    </w:p>
    <w:p w:rsidR="00443BE5" w:rsidRPr="000072E4" w:rsidRDefault="00443BE5" w:rsidP="00F97764">
      <w:pPr>
        <w:pStyle w:val="Akapitzlist"/>
        <w:numPr>
          <w:ilvl w:val="0"/>
          <w:numId w:val="2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plany dotyczące </w:t>
      </w:r>
      <w:r w:rsidRPr="000072E4">
        <w:rPr>
          <w:rFonts w:ascii="Arial" w:eastAsia="Times New Roman" w:hAnsi="Arial" w:cs="Arial"/>
          <w:lang w:eastAsia="pl-PL"/>
        </w:rPr>
        <w:t>dalszego zatrudnienia osób, które będą objęte kształceniem  ustawicznym finansowanym ze środków KFS;</w:t>
      </w:r>
    </w:p>
    <w:p w:rsidR="00443BE5" w:rsidRPr="000072E4" w:rsidRDefault="00443BE5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43BE5" w:rsidRPr="000072E4" w:rsidRDefault="00443BE5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>Warunek ten zostanie oceniony w następujący sposób:</w:t>
      </w:r>
    </w:p>
    <w:p w:rsidR="00443BE5" w:rsidRPr="000072E4" w:rsidRDefault="00443BE5" w:rsidP="00F97764">
      <w:pPr>
        <w:pStyle w:val="Akapitzlist"/>
        <w:numPr>
          <w:ilvl w:val="0"/>
          <w:numId w:val="36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plany na dalsze zatrudnienie pracownika/ów</w:t>
      </w:r>
      <w:r w:rsidR="00E30962" w:rsidRPr="000072E4">
        <w:rPr>
          <w:rFonts w:ascii="Arial" w:eastAsia="Times New Roman" w:hAnsi="Arial" w:cs="Arial"/>
          <w:lang w:eastAsia="pl-PL"/>
        </w:rPr>
        <w:t xml:space="preserve"> lub umowa na czas nieokreślony</w:t>
      </w:r>
      <w:r w:rsidR="005C0F28" w:rsidRPr="000072E4">
        <w:rPr>
          <w:rFonts w:ascii="Arial" w:eastAsia="Times New Roman" w:hAnsi="Arial" w:cs="Arial"/>
          <w:lang w:eastAsia="pl-PL"/>
        </w:rPr>
        <w:t>/</w:t>
      </w:r>
      <w:r w:rsidRPr="000072E4">
        <w:rPr>
          <w:rFonts w:ascii="Arial" w:eastAsia="Times New Roman" w:hAnsi="Arial" w:cs="Arial"/>
          <w:lang w:eastAsia="pl-PL"/>
        </w:rPr>
        <w:t xml:space="preserve">plany rozwojowe firmy w przypadku kształcenia pracodawcy – </w:t>
      </w:r>
      <w:r w:rsidR="00864339">
        <w:rPr>
          <w:rFonts w:ascii="Arial" w:eastAsia="Times New Roman" w:hAnsi="Arial" w:cs="Arial"/>
          <w:b/>
          <w:lang w:eastAsia="pl-PL"/>
        </w:rPr>
        <w:t>5 </w:t>
      </w:r>
      <w:r w:rsidRPr="000072E4">
        <w:rPr>
          <w:rFonts w:ascii="Arial" w:eastAsia="Times New Roman" w:hAnsi="Arial" w:cs="Arial"/>
          <w:b/>
          <w:lang w:eastAsia="pl-PL"/>
        </w:rPr>
        <w:t>pkt</w:t>
      </w:r>
    </w:p>
    <w:p w:rsidR="002E53D1" w:rsidRPr="000072E4" w:rsidRDefault="00443BE5" w:rsidP="002E53D1">
      <w:pPr>
        <w:pStyle w:val="Akapitzlist"/>
        <w:numPr>
          <w:ilvl w:val="0"/>
          <w:numId w:val="36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brak </w:t>
      </w:r>
      <w:r w:rsidR="005C0F28" w:rsidRPr="000072E4">
        <w:rPr>
          <w:rFonts w:ascii="Arial" w:eastAsia="Times New Roman" w:hAnsi="Arial" w:cs="Arial"/>
          <w:lang w:eastAsia="pl-PL"/>
        </w:rPr>
        <w:t>planów na dalsze zatrudnienie/</w:t>
      </w:r>
      <w:r w:rsidRPr="000072E4">
        <w:rPr>
          <w:rFonts w:ascii="Arial" w:eastAsia="Times New Roman" w:hAnsi="Arial" w:cs="Arial"/>
          <w:lang w:eastAsia="pl-PL"/>
        </w:rPr>
        <w:t xml:space="preserve">rozwój firmy – </w:t>
      </w:r>
      <w:r w:rsidRPr="000072E4">
        <w:rPr>
          <w:rFonts w:ascii="Arial" w:eastAsia="Times New Roman" w:hAnsi="Arial" w:cs="Arial"/>
          <w:b/>
          <w:lang w:eastAsia="pl-PL"/>
        </w:rPr>
        <w:t>0 pkt</w:t>
      </w:r>
    </w:p>
    <w:p w:rsidR="00BE16C0" w:rsidRPr="000072E4" w:rsidRDefault="00BE16C0" w:rsidP="00BE16C0">
      <w:pPr>
        <w:pStyle w:val="Akapitzlist"/>
        <w:spacing w:after="120" w:line="276" w:lineRule="auto"/>
        <w:ind w:left="1440"/>
        <w:jc w:val="both"/>
        <w:textAlignment w:val="baseline"/>
        <w:rPr>
          <w:rFonts w:ascii="Arial" w:hAnsi="Arial" w:cs="Arial"/>
        </w:rPr>
      </w:pPr>
    </w:p>
    <w:p w:rsidR="00E042CD" w:rsidRPr="000072E4" w:rsidRDefault="009B1464" w:rsidP="00C53713">
      <w:pPr>
        <w:pStyle w:val="Akapitzlist"/>
        <w:spacing w:after="120" w:line="276" w:lineRule="auto"/>
        <w:ind w:left="1068"/>
        <w:jc w:val="right"/>
        <w:textAlignment w:val="baseline"/>
        <w:rPr>
          <w:rFonts w:ascii="Arial" w:hAnsi="Arial" w:cs="Arial"/>
          <w:b/>
          <w:u w:val="single"/>
        </w:rPr>
      </w:pPr>
      <w:r w:rsidRPr="000072E4">
        <w:rPr>
          <w:rFonts w:ascii="Arial" w:hAnsi="Arial" w:cs="Arial"/>
          <w:b/>
          <w:u w:val="single"/>
        </w:rPr>
        <w:t>MAX 5 punktów</w:t>
      </w:r>
    </w:p>
    <w:p w:rsidR="00BE16C0" w:rsidRPr="000072E4" w:rsidRDefault="00BE16C0" w:rsidP="00C53713">
      <w:pPr>
        <w:pStyle w:val="Akapitzlist"/>
        <w:spacing w:after="120" w:line="276" w:lineRule="auto"/>
        <w:ind w:left="1068"/>
        <w:jc w:val="right"/>
        <w:textAlignment w:val="baseline"/>
        <w:rPr>
          <w:rFonts w:ascii="Arial" w:hAnsi="Arial" w:cs="Arial"/>
          <w:b/>
          <w:u w:val="single"/>
        </w:rPr>
      </w:pPr>
    </w:p>
    <w:p w:rsidR="006D6377" w:rsidRPr="000072E4" w:rsidRDefault="006D6377" w:rsidP="00F97764">
      <w:pPr>
        <w:pStyle w:val="Akapitzlist"/>
        <w:numPr>
          <w:ilvl w:val="0"/>
          <w:numId w:val="2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wniosek </w:t>
      </w:r>
      <w:r w:rsidRPr="000072E4">
        <w:rPr>
          <w:rFonts w:ascii="Arial" w:eastAsia="Times New Roman" w:hAnsi="Arial" w:cs="Arial"/>
          <w:lang w:eastAsia="pl-PL"/>
        </w:rPr>
        <w:t xml:space="preserve">pracodawcy niekorzystającego </w:t>
      </w:r>
      <w:r w:rsidR="00762A72" w:rsidRPr="000072E4">
        <w:rPr>
          <w:rFonts w:ascii="Arial" w:eastAsia="Times New Roman" w:hAnsi="Arial" w:cs="Arial"/>
          <w:lang w:eastAsia="pl-PL"/>
        </w:rPr>
        <w:t>z</w:t>
      </w:r>
      <w:r w:rsidR="00622FF7" w:rsidRPr="000072E4">
        <w:rPr>
          <w:rFonts w:ascii="Arial" w:eastAsia="Times New Roman" w:hAnsi="Arial" w:cs="Arial"/>
          <w:lang w:eastAsia="pl-PL"/>
        </w:rPr>
        <w:t>e</w:t>
      </w:r>
      <w:r w:rsidR="00762A72" w:rsidRPr="000072E4">
        <w:rPr>
          <w:rFonts w:ascii="Arial" w:eastAsia="Times New Roman" w:hAnsi="Arial" w:cs="Arial"/>
          <w:lang w:eastAsia="pl-PL"/>
        </w:rPr>
        <w:t xml:space="preserve"> </w:t>
      </w:r>
      <w:r w:rsidRPr="000072E4">
        <w:rPr>
          <w:rFonts w:ascii="Arial" w:eastAsia="Times New Roman" w:hAnsi="Arial" w:cs="Arial"/>
          <w:lang w:eastAsia="pl-PL"/>
        </w:rPr>
        <w:t>środków KFS;</w:t>
      </w:r>
    </w:p>
    <w:p w:rsidR="006D6377" w:rsidRPr="000072E4" w:rsidRDefault="006D6377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D6377" w:rsidRPr="000072E4" w:rsidRDefault="006D6377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>Warunek ten zostanie oceniony w następujący sposób:</w:t>
      </w:r>
    </w:p>
    <w:p w:rsidR="00762A72" w:rsidRPr="000072E4" w:rsidRDefault="00762A72" w:rsidP="00F97764">
      <w:pPr>
        <w:pStyle w:val="Akapitzlist"/>
        <w:numPr>
          <w:ilvl w:val="0"/>
          <w:numId w:val="37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Nie korzystanie z</w:t>
      </w:r>
      <w:r w:rsidR="00622FF7" w:rsidRPr="000072E4">
        <w:rPr>
          <w:rFonts w:ascii="Arial" w:eastAsia="Times New Roman" w:hAnsi="Arial" w:cs="Arial"/>
          <w:lang w:eastAsia="pl-PL"/>
        </w:rPr>
        <w:t>e</w:t>
      </w:r>
      <w:r w:rsidRPr="000072E4">
        <w:rPr>
          <w:rFonts w:ascii="Arial" w:eastAsia="Times New Roman" w:hAnsi="Arial" w:cs="Arial"/>
          <w:lang w:eastAsia="pl-PL"/>
        </w:rPr>
        <w:t xml:space="preserve"> środków KFS w latach 2014 – 2023 – </w:t>
      </w:r>
      <w:r w:rsidRPr="000072E4">
        <w:rPr>
          <w:rFonts w:ascii="Arial" w:eastAsia="Times New Roman" w:hAnsi="Arial" w:cs="Arial"/>
          <w:b/>
          <w:lang w:eastAsia="pl-PL"/>
        </w:rPr>
        <w:t>25 pkt</w:t>
      </w:r>
    </w:p>
    <w:p w:rsidR="006D6377" w:rsidRPr="000072E4" w:rsidRDefault="006D6377" w:rsidP="00F97764">
      <w:pPr>
        <w:pStyle w:val="Akapitzlist"/>
        <w:numPr>
          <w:ilvl w:val="0"/>
          <w:numId w:val="37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Nie korzystanie z</w:t>
      </w:r>
      <w:r w:rsidR="00622FF7" w:rsidRPr="000072E4">
        <w:rPr>
          <w:rFonts w:ascii="Arial" w:eastAsia="Times New Roman" w:hAnsi="Arial" w:cs="Arial"/>
          <w:lang w:eastAsia="pl-PL"/>
        </w:rPr>
        <w:t>e</w:t>
      </w:r>
      <w:r w:rsidRPr="000072E4">
        <w:rPr>
          <w:rFonts w:ascii="Arial" w:eastAsia="Times New Roman" w:hAnsi="Arial" w:cs="Arial"/>
          <w:lang w:eastAsia="pl-PL"/>
        </w:rPr>
        <w:t xml:space="preserve"> środków KFS w </w:t>
      </w:r>
      <w:r w:rsidR="009737A5" w:rsidRPr="000072E4">
        <w:rPr>
          <w:rFonts w:ascii="Arial" w:eastAsia="Times New Roman" w:hAnsi="Arial" w:cs="Arial"/>
          <w:lang w:eastAsia="pl-PL"/>
        </w:rPr>
        <w:t>latach 2021 o 2023</w:t>
      </w:r>
      <w:r w:rsidRPr="000072E4">
        <w:rPr>
          <w:rFonts w:ascii="Arial" w:eastAsia="Times New Roman" w:hAnsi="Arial" w:cs="Arial"/>
          <w:lang w:eastAsia="pl-PL"/>
        </w:rPr>
        <w:t xml:space="preserve"> – </w:t>
      </w:r>
      <w:r w:rsidR="00762A72" w:rsidRPr="000072E4">
        <w:rPr>
          <w:rFonts w:ascii="Arial" w:eastAsia="Times New Roman" w:hAnsi="Arial" w:cs="Arial"/>
          <w:b/>
          <w:lang w:eastAsia="pl-PL"/>
        </w:rPr>
        <w:t>10</w:t>
      </w:r>
      <w:r w:rsidRPr="000072E4">
        <w:rPr>
          <w:rFonts w:ascii="Arial" w:eastAsia="Times New Roman" w:hAnsi="Arial" w:cs="Arial"/>
          <w:b/>
          <w:lang w:eastAsia="pl-PL"/>
        </w:rPr>
        <w:t xml:space="preserve"> pkt</w:t>
      </w:r>
    </w:p>
    <w:p w:rsidR="006D6377" w:rsidRPr="000072E4" w:rsidRDefault="006D6377" w:rsidP="00F97764">
      <w:pPr>
        <w:pStyle w:val="Akapitzlist"/>
        <w:numPr>
          <w:ilvl w:val="0"/>
          <w:numId w:val="37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Skorzystanie z</w:t>
      </w:r>
      <w:r w:rsidR="00622FF7" w:rsidRPr="000072E4">
        <w:rPr>
          <w:rFonts w:ascii="Arial" w:eastAsia="Times New Roman" w:hAnsi="Arial" w:cs="Arial"/>
          <w:lang w:eastAsia="pl-PL"/>
        </w:rPr>
        <w:t>e</w:t>
      </w:r>
      <w:r w:rsidRPr="000072E4">
        <w:rPr>
          <w:rFonts w:ascii="Arial" w:eastAsia="Times New Roman" w:hAnsi="Arial" w:cs="Arial"/>
          <w:lang w:eastAsia="pl-PL"/>
        </w:rPr>
        <w:t xml:space="preserve"> środków KFS w latach </w:t>
      </w:r>
      <w:r w:rsidR="009737A5" w:rsidRPr="000072E4">
        <w:rPr>
          <w:rFonts w:ascii="Arial" w:eastAsia="Times New Roman" w:hAnsi="Arial" w:cs="Arial"/>
          <w:lang w:eastAsia="pl-PL"/>
        </w:rPr>
        <w:t xml:space="preserve">2021 od 2023 </w:t>
      </w:r>
      <w:r w:rsidRPr="000072E4">
        <w:rPr>
          <w:rFonts w:ascii="Arial" w:eastAsia="Times New Roman" w:hAnsi="Arial" w:cs="Arial"/>
          <w:lang w:eastAsia="pl-PL"/>
        </w:rPr>
        <w:t xml:space="preserve">– </w:t>
      </w:r>
      <w:r w:rsidRPr="000072E4">
        <w:rPr>
          <w:rFonts w:ascii="Arial" w:eastAsia="Times New Roman" w:hAnsi="Arial" w:cs="Arial"/>
          <w:b/>
          <w:lang w:eastAsia="pl-PL"/>
        </w:rPr>
        <w:t>0 pkt</w:t>
      </w:r>
    </w:p>
    <w:p w:rsidR="006D6377" w:rsidRPr="000072E4" w:rsidRDefault="006D6377" w:rsidP="00F97764">
      <w:pPr>
        <w:spacing w:after="120" w:line="276" w:lineRule="auto"/>
        <w:jc w:val="both"/>
        <w:textAlignment w:val="baseline"/>
        <w:rPr>
          <w:rFonts w:ascii="Arial" w:hAnsi="Arial" w:cs="Arial"/>
        </w:rPr>
      </w:pPr>
    </w:p>
    <w:p w:rsidR="009B1464" w:rsidRPr="000072E4" w:rsidRDefault="009B1464" w:rsidP="00F97764">
      <w:pPr>
        <w:pStyle w:val="Akapitzlist"/>
        <w:spacing w:after="120" w:line="276" w:lineRule="auto"/>
        <w:ind w:left="1068"/>
        <w:jc w:val="right"/>
        <w:textAlignment w:val="baseline"/>
        <w:rPr>
          <w:rFonts w:ascii="Arial" w:hAnsi="Arial" w:cs="Arial"/>
          <w:b/>
          <w:u w:val="single"/>
        </w:rPr>
      </w:pPr>
      <w:r w:rsidRPr="000072E4">
        <w:rPr>
          <w:rFonts w:ascii="Arial" w:hAnsi="Arial" w:cs="Arial"/>
          <w:b/>
          <w:u w:val="single"/>
        </w:rPr>
        <w:t>MAX 25 punktów</w:t>
      </w:r>
    </w:p>
    <w:p w:rsidR="009B1464" w:rsidRPr="000072E4" w:rsidRDefault="009B1464" w:rsidP="00F97764">
      <w:pPr>
        <w:pStyle w:val="Akapitzlist"/>
        <w:spacing w:after="120" w:line="276" w:lineRule="auto"/>
        <w:ind w:left="1440"/>
        <w:jc w:val="right"/>
        <w:textAlignment w:val="baseline"/>
        <w:rPr>
          <w:rFonts w:ascii="Arial" w:hAnsi="Arial" w:cs="Arial"/>
        </w:rPr>
      </w:pPr>
    </w:p>
    <w:p w:rsidR="006D6377" w:rsidRPr="000072E4" w:rsidRDefault="006D6377" w:rsidP="00F97764">
      <w:pPr>
        <w:pStyle w:val="Akapitzlist"/>
        <w:numPr>
          <w:ilvl w:val="0"/>
          <w:numId w:val="2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hAnsi="Arial" w:cs="Arial"/>
        </w:rPr>
        <w:t xml:space="preserve">średni </w:t>
      </w:r>
      <w:r w:rsidRPr="000072E4">
        <w:rPr>
          <w:rFonts w:ascii="Arial" w:eastAsia="Times New Roman" w:hAnsi="Arial" w:cs="Arial"/>
          <w:lang w:eastAsia="pl-PL"/>
        </w:rPr>
        <w:t>koszt kształcenia ustawicznego na 1 osobę.</w:t>
      </w:r>
    </w:p>
    <w:p w:rsidR="006D6377" w:rsidRPr="000072E4" w:rsidRDefault="006D6377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D6377" w:rsidRPr="000072E4" w:rsidRDefault="006D6377" w:rsidP="00F97764">
      <w:pPr>
        <w:pStyle w:val="Akapitzlist"/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0072E4">
        <w:rPr>
          <w:rFonts w:ascii="Arial" w:eastAsia="Times New Roman" w:hAnsi="Arial" w:cs="Arial"/>
          <w:i/>
          <w:lang w:eastAsia="pl-PL"/>
        </w:rPr>
        <w:t>Warunek ten zostanie oceniony w następujący sposób:</w:t>
      </w:r>
    </w:p>
    <w:p w:rsidR="006D6377" w:rsidRPr="000072E4" w:rsidRDefault="006D637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="009F6807"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="009F6807" w:rsidRPr="000072E4">
        <w:rPr>
          <w:rFonts w:ascii="Arial" w:eastAsia="Times New Roman" w:hAnsi="Arial" w:cs="Arial"/>
          <w:lang w:eastAsia="pl-PL"/>
        </w:rPr>
        <w:t>.</w:t>
      </w:r>
      <w:r w:rsidRPr="000072E4">
        <w:rPr>
          <w:rFonts w:ascii="Arial" w:eastAsia="Times New Roman" w:hAnsi="Arial" w:cs="Arial"/>
          <w:lang w:eastAsia="pl-PL"/>
        </w:rPr>
        <w:t xml:space="preserve"> środkami KFS</w:t>
      </w:r>
      <w:r w:rsidR="009B1464" w:rsidRPr="000072E4">
        <w:rPr>
          <w:rFonts w:ascii="Arial" w:eastAsia="Times New Roman" w:hAnsi="Arial" w:cs="Arial"/>
          <w:lang w:eastAsia="pl-PL"/>
        </w:rPr>
        <w:t xml:space="preserve"> do 1.000,00</w:t>
      </w:r>
      <w:r w:rsidRPr="000072E4">
        <w:rPr>
          <w:rFonts w:ascii="Arial" w:eastAsia="Times New Roman" w:hAnsi="Arial" w:cs="Arial"/>
          <w:lang w:eastAsia="pl-PL"/>
        </w:rPr>
        <w:t xml:space="preserve"> zł na 1 osobę – </w:t>
      </w:r>
      <w:r w:rsidRPr="000072E4">
        <w:rPr>
          <w:rFonts w:ascii="Arial" w:eastAsia="Times New Roman" w:hAnsi="Arial" w:cs="Arial"/>
          <w:b/>
          <w:lang w:eastAsia="pl-PL"/>
        </w:rPr>
        <w:t>20 pkt</w:t>
      </w:r>
    </w:p>
    <w:p w:rsidR="009B1464" w:rsidRPr="000072E4" w:rsidRDefault="009B1464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="009F6807" w:rsidRPr="000072E4">
        <w:rPr>
          <w:rFonts w:ascii="Arial" w:eastAsia="Times New Roman" w:hAnsi="Arial" w:cs="Arial"/>
          <w:lang w:eastAsia="pl-PL"/>
        </w:rPr>
        <w:t>.</w:t>
      </w:r>
      <w:r w:rsidRPr="000072E4">
        <w:rPr>
          <w:rFonts w:ascii="Arial" w:eastAsia="Times New Roman" w:hAnsi="Arial" w:cs="Arial"/>
          <w:lang w:eastAsia="pl-PL"/>
        </w:rPr>
        <w:t xml:space="preserve"> środkami KFS </w:t>
      </w:r>
      <w:r w:rsidR="009F6807" w:rsidRPr="000072E4">
        <w:rPr>
          <w:rFonts w:ascii="Arial" w:eastAsia="Times New Roman" w:hAnsi="Arial" w:cs="Arial"/>
          <w:lang w:eastAsia="pl-PL"/>
        </w:rPr>
        <w:t>od 1.000,01 zł do 1.5</w:t>
      </w:r>
      <w:r w:rsidRPr="000072E4">
        <w:rPr>
          <w:rFonts w:ascii="Arial" w:eastAsia="Times New Roman" w:hAnsi="Arial" w:cs="Arial"/>
          <w:lang w:eastAsia="pl-PL"/>
        </w:rPr>
        <w:t xml:space="preserve">00,00 zł na 1 osobę – </w:t>
      </w:r>
      <w:r w:rsidR="009F6807" w:rsidRPr="000072E4">
        <w:rPr>
          <w:rFonts w:ascii="Arial" w:eastAsia="Times New Roman" w:hAnsi="Arial" w:cs="Arial"/>
          <w:b/>
          <w:lang w:eastAsia="pl-PL"/>
        </w:rPr>
        <w:t>18</w:t>
      </w:r>
      <w:r w:rsidRPr="000072E4">
        <w:rPr>
          <w:rFonts w:ascii="Arial" w:eastAsia="Times New Roman" w:hAnsi="Arial" w:cs="Arial"/>
          <w:b/>
          <w:lang w:eastAsia="pl-PL"/>
        </w:rPr>
        <w:t xml:space="preserve"> pkt</w:t>
      </w:r>
    </w:p>
    <w:p w:rsidR="009B1464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>.</w:t>
      </w:r>
      <w:r w:rsidR="009B1464" w:rsidRPr="000072E4">
        <w:rPr>
          <w:rFonts w:ascii="Arial" w:eastAsia="Times New Roman" w:hAnsi="Arial" w:cs="Arial"/>
          <w:lang w:eastAsia="pl-PL"/>
        </w:rPr>
        <w:t xml:space="preserve"> środkami KFS</w:t>
      </w:r>
      <w:r w:rsidRPr="000072E4">
        <w:rPr>
          <w:rFonts w:ascii="Arial" w:eastAsia="Times New Roman" w:hAnsi="Arial" w:cs="Arial"/>
          <w:lang w:eastAsia="pl-PL"/>
        </w:rPr>
        <w:t xml:space="preserve"> od 1.500,01</w:t>
      </w:r>
      <w:r w:rsidR="009B1464" w:rsidRPr="000072E4">
        <w:rPr>
          <w:rFonts w:ascii="Arial" w:eastAsia="Times New Roman" w:hAnsi="Arial" w:cs="Arial"/>
          <w:lang w:eastAsia="pl-PL"/>
        </w:rPr>
        <w:t xml:space="preserve"> zł </w:t>
      </w:r>
      <w:r w:rsidRPr="000072E4">
        <w:rPr>
          <w:rFonts w:ascii="Arial" w:eastAsia="Times New Roman" w:hAnsi="Arial" w:cs="Arial"/>
          <w:lang w:eastAsia="pl-PL"/>
        </w:rPr>
        <w:t xml:space="preserve">do 2.000,00 zł </w:t>
      </w:r>
      <w:r w:rsidR="009B1464" w:rsidRPr="000072E4">
        <w:rPr>
          <w:rFonts w:ascii="Arial" w:eastAsia="Times New Roman" w:hAnsi="Arial" w:cs="Arial"/>
          <w:lang w:eastAsia="pl-PL"/>
        </w:rPr>
        <w:t xml:space="preserve">na 1 osobę – </w:t>
      </w:r>
      <w:r w:rsidRPr="000072E4">
        <w:rPr>
          <w:rFonts w:ascii="Arial" w:eastAsia="Times New Roman" w:hAnsi="Arial" w:cs="Arial"/>
          <w:b/>
          <w:lang w:eastAsia="pl-PL"/>
        </w:rPr>
        <w:t>16</w:t>
      </w:r>
      <w:r w:rsidR="009B1464" w:rsidRPr="000072E4">
        <w:rPr>
          <w:rFonts w:ascii="Arial" w:eastAsia="Times New Roman" w:hAnsi="Arial" w:cs="Arial"/>
          <w:b/>
          <w:lang w:eastAsia="pl-PL"/>
        </w:rPr>
        <w:t xml:space="preserve"> pkt</w:t>
      </w:r>
    </w:p>
    <w:p w:rsidR="009F6807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. środkami KFS od 2.000,01 zł do 2.500,00 zł na 1 osobę – </w:t>
      </w:r>
      <w:r w:rsidRPr="000072E4">
        <w:rPr>
          <w:rFonts w:ascii="Arial" w:eastAsia="Times New Roman" w:hAnsi="Arial" w:cs="Arial"/>
          <w:b/>
          <w:lang w:eastAsia="pl-PL"/>
        </w:rPr>
        <w:t>14 pkt</w:t>
      </w:r>
    </w:p>
    <w:p w:rsidR="009F6807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. środkami KFS od 2.500,01 zł do 3.000,00 zł na 1 osobę – </w:t>
      </w:r>
      <w:r w:rsidRPr="000072E4">
        <w:rPr>
          <w:rFonts w:ascii="Arial" w:eastAsia="Times New Roman" w:hAnsi="Arial" w:cs="Arial"/>
          <w:b/>
          <w:lang w:eastAsia="pl-PL"/>
        </w:rPr>
        <w:t>12 pkt</w:t>
      </w:r>
    </w:p>
    <w:p w:rsidR="009F6807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. środkami KFS od 3.000,01 zł do 3.500,00 zł na 1 osobę – </w:t>
      </w:r>
      <w:r w:rsidRPr="000072E4">
        <w:rPr>
          <w:rFonts w:ascii="Arial" w:eastAsia="Times New Roman" w:hAnsi="Arial" w:cs="Arial"/>
          <w:b/>
          <w:lang w:eastAsia="pl-PL"/>
        </w:rPr>
        <w:t>10 pkt</w:t>
      </w:r>
    </w:p>
    <w:p w:rsidR="009F6807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. środkami KFS od 3.500,01 zł do 4.000,00 zł na 1 osobę – </w:t>
      </w:r>
      <w:r w:rsidRPr="000072E4">
        <w:rPr>
          <w:rFonts w:ascii="Arial" w:eastAsia="Times New Roman" w:hAnsi="Arial" w:cs="Arial"/>
          <w:b/>
          <w:lang w:eastAsia="pl-PL"/>
        </w:rPr>
        <w:t>8 pkt</w:t>
      </w:r>
    </w:p>
    <w:p w:rsidR="009F6807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. środkami KFS od 4.000,01 zł do 4.500,00 zł na 1 osobę – </w:t>
      </w:r>
      <w:r w:rsidRPr="000072E4">
        <w:rPr>
          <w:rFonts w:ascii="Arial" w:eastAsia="Times New Roman" w:hAnsi="Arial" w:cs="Arial"/>
          <w:b/>
          <w:lang w:eastAsia="pl-PL"/>
        </w:rPr>
        <w:t>6 pkt</w:t>
      </w:r>
    </w:p>
    <w:p w:rsidR="009B1464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. środkami KFS od 4.500,01 zł do 5.000,00 zł na 1 osobę – </w:t>
      </w:r>
      <w:r w:rsidRPr="000072E4">
        <w:rPr>
          <w:rFonts w:ascii="Arial" w:eastAsia="Times New Roman" w:hAnsi="Arial" w:cs="Arial"/>
          <w:b/>
          <w:lang w:eastAsia="pl-PL"/>
        </w:rPr>
        <w:t>4 pkt</w:t>
      </w:r>
    </w:p>
    <w:p w:rsidR="009F6807" w:rsidRPr="000072E4" w:rsidRDefault="009F680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lastRenderedPageBreak/>
        <w:t xml:space="preserve">Średni koszt </w:t>
      </w:r>
      <w:proofErr w:type="spellStart"/>
      <w:r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Pr="000072E4">
        <w:rPr>
          <w:rFonts w:ascii="Arial" w:eastAsia="Times New Roman" w:hAnsi="Arial" w:cs="Arial"/>
          <w:lang w:eastAsia="pl-PL"/>
        </w:rPr>
        <w:t xml:space="preserve">. środkami KFS od 5.000,01 zł do 5.500,00 zł na 1 osobę – </w:t>
      </w:r>
      <w:r w:rsidRPr="000072E4">
        <w:rPr>
          <w:rFonts w:ascii="Arial" w:eastAsia="Times New Roman" w:hAnsi="Arial" w:cs="Arial"/>
          <w:b/>
          <w:lang w:eastAsia="pl-PL"/>
        </w:rPr>
        <w:t>2 pkt</w:t>
      </w:r>
    </w:p>
    <w:p w:rsidR="006D6377" w:rsidRPr="000072E4" w:rsidRDefault="006D6377" w:rsidP="00F97764">
      <w:pPr>
        <w:pStyle w:val="Akapitzlist"/>
        <w:numPr>
          <w:ilvl w:val="0"/>
          <w:numId w:val="38"/>
        </w:numPr>
        <w:spacing w:after="120" w:line="276" w:lineRule="auto"/>
        <w:ind w:left="1134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>Ś</w:t>
      </w:r>
      <w:r w:rsidR="009F6807" w:rsidRPr="000072E4">
        <w:rPr>
          <w:rFonts w:ascii="Arial" w:eastAsia="Times New Roman" w:hAnsi="Arial" w:cs="Arial"/>
          <w:lang w:eastAsia="pl-PL"/>
        </w:rPr>
        <w:t xml:space="preserve">redni koszt </w:t>
      </w:r>
      <w:proofErr w:type="spellStart"/>
      <w:r w:rsidR="009F6807" w:rsidRPr="000072E4">
        <w:rPr>
          <w:rFonts w:ascii="Arial" w:eastAsia="Times New Roman" w:hAnsi="Arial" w:cs="Arial"/>
          <w:lang w:eastAsia="pl-PL"/>
        </w:rPr>
        <w:t>dof</w:t>
      </w:r>
      <w:proofErr w:type="spellEnd"/>
      <w:r w:rsidR="009F6807" w:rsidRPr="000072E4">
        <w:rPr>
          <w:rFonts w:ascii="Arial" w:eastAsia="Times New Roman" w:hAnsi="Arial" w:cs="Arial"/>
          <w:lang w:eastAsia="pl-PL"/>
        </w:rPr>
        <w:t>.</w:t>
      </w:r>
      <w:r w:rsidRPr="000072E4">
        <w:rPr>
          <w:rFonts w:ascii="Arial" w:eastAsia="Times New Roman" w:hAnsi="Arial" w:cs="Arial"/>
          <w:lang w:eastAsia="pl-PL"/>
        </w:rPr>
        <w:t xml:space="preserve"> środkami KFS</w:t>
      </w:r>
      <w:r w:rsidR="009F6807" w:rsidRPr="000072E4">
        <w:rPr>
          <w:rFonts w:ascii="Arial" w:eastAsia="Times New Roman" w:hAnsi="Arial" w:cs="Arial"/>
          <w:lang w:eastAsia="pl-PL"/>
        </w:rPr>
        <w:t xml:space="preserve"> powyżej 5.5</w:t>
      </w:r>
      <w:r w:rsidRPr="000072E4">
        <w:rPr>
          <w:rFonts w:ascii="Arial" w:eastAsia="Times New Roman" w:hAnsi="Arial" w:cs="Arial"/>
          <w:lang w:eastAsia="pl-PL"/>
        </w:rPr>
        <w:t>00</w:t>
      </w:r>
      <w:r w:rsidR="009F6807" w:rsidRPr="000072E4">
        <w:rPr>
          <w:rFonts w:ascii="Arial" w:eastAsia="Times New Roman" w:hAnsi="Arial" w:cs="Arial"/>
          <w:lang w:eastAsia="pl-PL"/>
        </w:rPr>
        <w:t>,00</w:t>
      </w:r>
      <w:r w:rsidRPr="000072E4">
        <w:rPr>
          <w:rFonts w:ascii="Arial" w:eastAsia="Times New Roman" w:hAnsi="Arial" w:cs="Arial"/>
          <w:lang w:eastAsia="pl-PL"/>
        </w:rPr>
        <w:t xml:space="preserve"> zł na 1 osobę – </w:t>
      </w:r>
      <w:r w:rsidRPr="000072E4">
        <w:rPr>
          <w:rFonts w:ascii="Arial" w:eastAsia="Times New Roman" w:hAnsi="Arial" w:cs="Arial"/>
          <w:b/>
          <w:lang w:eastAsia="pl-PL"/>
        </w:rPr>
        <w:t>0 pkt</w:t>
      </w:r>
    </w:p>
    <w:p w:rsidR="009B1464" w:rsidRPr="000072E4" w:rsidRDefault="009B1464" w:rsidP="00F97764">
      <w:pPr>
        <w:pStyle w:val="Akapitzlist"/>
        <w:spacing w:after="120" w:line="276" w:lineRule="auto"/>
        <w:ind w:left="1440"/>
        <w:jc w:val="both"/>
        <w:textAlignment w:val="baseline"/>
        <w:rPr>
          <w:rFonts w:ascii="Arial" w:hAnsi="Arial" w:cs="Arial"/>
        </w:rPr>
      </w:pPr>
    </w:p>
    <w:p w:rsidR="009B1464" w:rsidRPr="000072E4" w:rsidRDefault="009B1464" w:rsidP="00C53713">
      <w:pPr>
        <w:pStyle w:val="Akapitzlist"/>
        <w:spacing w:after="120" w:line="276" w:lineRule="auto"/>
        <w:ind w:left="1068"/>
        <w:jc w:val="right"/>
        <w:textAlignment w:val="baseline"/>
        <w:rPr>
          <w:rFonts w:ascii="Arial" w:hAnsi="Arial" w:cs="Arial"/>
          <w:b/>
          <w:u w:val="single"/>
        </w:rPr>
      </w:pPr>
      <w:r w:rsidRPr="000072E4">
        <w:rPr>
          <w:rFonts w:ascii="Arial" w:hAnsi="Arial" w:cs="Arial"/>
          <w:b/>
          <w:u w:val="single"/>
        </w:rPr>
        <w:t>MAX 20 punktów</w:t>
      </w:r>
    </w:p>
    <w:p w:rsidR="006D6377" w:rsidRPr="000072E4" w:rsidRDefault="006D6377" w:rsidP="00F97764">
      <w:pPr>
        <w:pStyle w:val="Akapitzlist"/>
        <w:spacing w:after="120" w:line="276" w:lineRule="auto"/>
        <w:ind w:left="1440"/>
        <w:jc w:val="both"/>
        <w:textAlignment w:val="baseline"/>
        <w:rPr>
          <w:rFonts w:ascii="Arial" w:hAnsi="Arial" w:cs="Arial"/>
        </w:rPr>
      </w:pPr>
    </w:p>
    <w:p w:rsidR="006D6377" w:rsidRPr="000072E4" w:rsidRDefault="006D6377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Pierwszeństwo w uzyskaniu </w:t>
      </w:r>
      <w:r w:rsidRPr="000072E4">
        <w:rPr>
          <w:rFonts w:ascii="Arial" w:eastAsia="Times New Roman" w:hAnsi="Arial" w:cs="Arial"/>
          <w:lang w:eastAsia="pl-PL"/>
        </w:rPr>
        <w:t>dofinansowani</w:t>
      </w:r>
      <w:r w:rsidR="00E042CD" w:rsidRPr="000072E4">
        <w:rPr>
          <w:rFonts w:ascii="Arial" w:eastAsia="Times New Roman" w:hAnsi="Arial" w:cs="Arial"/>
          <w:lang w:eastAsia="pl-PL"/>
        </w:rPr>
        <w:t>a będą mieli pracodawcy, którzy </w:t>
      </w:r>
      <w:r w:rsidRPr="000072E4">
        <w:rPr>
          <w:rFonts w:ascii="Arial" w:eastAsia="Times New Roman" w:hAnsi="Arial" w:cs="Arial"/>
          <w:lang w:eastAsia="pl-PL"/>
        </w:rPr>
        <w:t xml:space="preserve">spełniają priorytety </w:t>
      </w:r>
      <w:r w:rsidR="00BE724F" w:rsidRPr="000072E4">
        <w:rPr>
          <w:rFonts w:ascii="Arial" w:eastAsia="Times New Roman" w:hAnsi="Arial" w:cs="Arial"/>
          <w:lang w:eastAsia="pl-PL"/>
        </w:rPr>
        <w:t>Ministra.</w:t>
      </w:r>
    </w:p>
    <w:p w:rsidR="006D6377" w:rsidRPr="000072E4" w:rsidRDefault="006D6377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 przypadku wniosków, </w:t>
      </w:r>
      <w:r w:rsidRPr="000072E4">
        <w:rPr>
          <w:rFonts w:ascii="Arial" w:eastAsia="Times New Roman" w:hAnsi="Arial" w:cs="Arial"/>
          <w:lang w:eastAsia="pl-PL"/>
        </w:rPr>
        <w:t>które uzyskają identyczną liczbę punktów Urząd przyzna środki pracodawcy, który dotychczas nie korzystał z KFS, następnie pod uwagę będzie brana data wpływu wniosków, godzina wpływu wniosku.</w:t>
      </w:r>
    </w:p>
    <w:p w:rsidR="006D6377" w:rsidRPr="000072E4" w:rsidRDefault="006D6377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 terminie do 30 dni </w:t>
      </w:r>
      <w:r w:rsidRPr="000072E4">
        <w:rPr>
          <w:rFonts w:ascii="Arial" w:eastAsia="Times New Roman" w:hAnsi="Arial" w:cs="Arial"/>
          <w:lang w:eastAsia="pl-PL"/>
        </w:rPr>
        <w:t>od dnia złożenia prawidłowo wypełnionego kompletnego wniosku Dyrektor Urzędu informuje pracodawcę o sposobie rozpatrzenia złożonego wniosku.</w:t>
      </w:r>
    </w:p>
    <w:p w:rsidR="006D6377" w:rsidRPr="000072E4" w:rsidRDefault="006D6377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Wnioski złożone poza terminem </w:t>
      </w:r>
      <w:r w:rsidRPr="000072E4">
        <w:rPr>
          <w:rFonts w:ascii="Arial" w:eastAsia="Times New Roman" w:hAnsi="Arial" w:cs="Arial"/>
          <w:lang w:eastAsia="pl-PL"/>
        </w:rPr>
        <w:t>naboru będą pozostawione bez rozpatrzenia.</w:t>
      </w:r>
    </w:p>
    <w:p w:rsidR="006D6377" w:rsidRPr="000072E4" w:rsidRDefault="006D6377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hAnsi="Arial" w:cs="Arial"/>
        </w:rPr>
        <w:t xml:space="preserve">Wnioski nie spełniające wymagań </w:t>
      </w:r>
      <w:r w:rsidRPr="000072E4">
        <w:rPr>
          <w:rFonts w:ascii="Arial" w:eastAsia="Times New Roman" w:hAnsi="Arial" w:cs="Arial"/>
          <w:lang w:eastAsia="pl-PL"/>
        </w:rPr>
        <w:t>priorytetów M</w:t>
      </w:r>
      <w:r w:rsidR="00BE724F" w:rsidRPr="000072E4">
        <w:rPr>
          <w:rFonts w:ascii="Arial" w:eastAsia="Times New Roman" w:hAnsi="Arial" w:cs="Arial"/>
          <w:lang w:eastAsia="pl-PL"/>
        </w:rPr>
        <w:t>inistra</w:t>
      </w:r>
      <w:r w:rsidRPr="000072E4">
        <w:rPr>
          <w:rFonts w:ascii="Arial" w:eastAsia="Times New Roman" w:hAnsi="Arial" w:cs="Arial"/>
          <w:lang w:eastAsia="pl-PL"/>
        </w:rPr>
        <w:t xml:space="preserve"> będą r</w:t>
      </w:r>
      <w:r w:rsidR="009A2D3F" w:rsidRPr="000072E4">
        <w:rPr>
          <w:rFonts w:ascii="Arial" w:eastAsia="Times New Roman" w:hAnsi="Arial" w:cs="Arial"/>
          <w:lang w:eastAsia="pl-PL"/>
        </w:rPr>
        <w:t xml:space="preserve">ozpatrywane dopiero w momencie </w:t>
      </w:r>
      <w:r w:rsidRPr="000072E4">
        <w:rPr>
          <w:rFonts w:ascii="Arial" w:eastAsia="Times New Roman" w:hAnsi="Arial" w:cs="Arial"/>
          <w:lang w:eastAsia="pl-PL"/>
        </w:rPr>
        <w:t>pozostawania w dyspozycji PUP środkó</w:t>
      </w:r>
      <w:r w:rsidR="00E042CD" w:rsidRPr="000072E4">
        <w:rPr>
          <w:rFonts w:ascii="Arial" w:eastAsia="Times New Roman" w:hAnsi="Arial" w:cs="Arial"/>
          <w:lang w:eastAsia="pl-PL"/>
        </w:rPr>
        <w:t>w KFS po </w:t>
      </w:r>
      <w:r w:rsidR="009A2D3F" w:rsidRPr="000072E4">
        <w:rPr>
          <w:rFonts w:ascii="Arial" w:eastAsia="Times New Roman" w:hAnsi="Arial" w:cs="Arial"/>
          <w:lang w:eastAsia="pl-PL"/>
        </w:rPr>
        <w:t xml:space="preserve">rozpatrzeniu wniosków, </w:t>
      </w:r>
      <w:r w:rsidRPr="000072E4">
        <w:rPr>
          <w:rFonts w:ascii="Arial" w:eastAsia="Times New Roman" w:hAnsi="Arial" w:cs="Arial"/>
          <w:lang w:eastAsia="pl-PL"/>
        </w:rPr>
        <w:t>które te priorytety spełniały.</w:t>
      </w:r>
    </w:p>
    <w:p w:rsidR="006D6377" w:rsidRPr="000072E4" w:rsidRDefault="006D6377" w:rsidP="00F97764">
      <w:pPr>
        <w:pStyle w:val="Akapitzlist"/>
        <w:numPr>
          <w:ilvl w:val="0"/>
          <w:numId w:val="16"/>
        </w:numPr>
        <w:spacing w:after="120" w:line="276" w:lineRule="auto"/>
        <w:jc w:val="both"/>
        <w:textAlignment w:val="baseline"/>
        <w:rPr>
          <w:rFonts w:ascii="Arial" w:hAnsi="Arial" w:cs="Arial"/>
          <w:u w:val="single"/>
        </w:rPr>
      </w:pPr>
      <w:r w:rsidRPr="000072E4">
        <w:rPr>
          <w:rFonts w:ascii="Arial" w:hAnsi="Arial" w:cs="Arial"/>
          <w:u w:val="single"/>
        </w:rPr>
        <w:t>Wniosek pozostawia się bez rozpatrzenia</w:t>
      </w:r>
      <w:r w:rsidRPr="000072E4">
        <w:rPr>
          <w:rFonts w:ascii="Arial" w:eastAsia="Times New Roman" w:hAnsi="Arial" w:cs="Arial"/>
          <w:u w:val="single"/>
          <w:lang w:eastAsia="pl-PL"/>
        </w:rPr>
        <w:t>, o c</w:t>
      </w:r>
      <w:r w:rsidR="00E042CD" w:rsidRPr="000072E4">
        <w:rPr>
          <w:rFonts w:ascii="Arial" w:eastAsia="Times New Roman" w:hAnsi="Arial" w:cs="Arial"/>
          <w:u w:val="single"/>
          <w:lang w:eastAsia="pl-PL"/>
        </w:rPr>
        <w:t>zym informuje się pracodawcę na </w:t>
      </w:r>
      <w:r w:rsidRPr="000072E4">
        <w:rPr>
          <w:rFonts w:ascii="Arial" w:eastAsia="Times New Roman" w:hAnsi="Arial" w:cs="Arial"/>
          <w:u w:val="single"/>
          <w:lang w:eastAsia="pl-PL"/>
        </w:rPr>
        <w:t>piśmie,</w:t>
      </w:r>
      <w:r w:rsidR="009A2D3F" w:rsidRPr="000072E4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0072E4">
        <w:rPr>
          <w:rFonts w:ascii="Arial" w:eastAsia="Times New Roman" w:hAnsi="Arial" w:cs="Arial"/>
          <w:u w:val="single"/>
          <w:lang w:eastAsia="pl-PL"/>
        </w:rPr>
        <w:t>w przypadku:</w:t>
      </w:r>
    </w:p>
    <w:p w:rsidR="006D6377" w:rsidRPr="000072E4" w:rsidRDefault="006D6377" w:rsidP="00F97764">
      <w:pPr>
        <w:pStyle w:val="Akapitzlist"/>
        <w:numPr>
          <w:ilvl w:val="0"/>
          <w:numId w:val="29"/>
        </w:numPr>
        <w:spacing w:after="120" w:line="276" w:lineRule="auto"/>
        <w:jc w:val="both"/>
        <w:textAlignment w:val="baseline"/>
        <w:rPr>
          <w:rFonts w:ascii="Arial" w:hAnsi="Arial" w:cs="Arial"/>
          <w:u w:val="single"/>
        </w:rPr>
      </w:pPr>
      <w:r w:rsidRPr="000072E4">
        <w:rPr>
          <w:rFonts w:ascii="Arial" w:hAnsi="Arial" w:cs="Arial"/>
          <w:u w:val="single"/>
        </w:rPr>
        <w:t xml:space="preserve">niepoprawienia </w:t>
      </w:r>
      <w:r w:rsidRPr="000072E4">
        <w:rPr>
          <w:rFonts w:ascii="Arial" w:eastAsia="Times New Roman" w:hAnsi="Arial" w:cs="Arial"/>
          <w:u w:val="single"/>
          <w:lang w:eastAsia="pl-PL"/>
        </w:rPr>
        <w:t>wniosku we wskazanym terminie lub</w:t>
      </w:r>
    </w:p>
    <w:p w:rsidR="006D6377" w:rsidRPr="000072E4" w:rsidRDefault="00BE4E0A" w:rsidP="00F97764">
      <w:pPr>
        <w:pStyle w:val="Akapitzlist"/>
        <w:numPr>
          <w:ilvl w:val="0"/>
          <w:numId w:val="29"/>
        </w:numPr>
        <w:spacing w:after="120" w:line="276" w:lineRule="auto"/>
        <w:jc w:val="both"/>
        <w:textAlignment w:val="baseline"/>
        <w:rPr>
          <w:rFonts w:ascii="Arial" w:hAnsi="Arial" w:cs="Arial"/>
          <w:u w:val="single"/>
        </w:rPr>
      </w:pPr>
      <w:r w:rsidRPr="000072E4">
        <w:rPr>
          <w:rFonts w:ascii="Arial" w:hAnsi="Arial" w:cs="Arial"/>
          <w:u w:val="single"/>
        </w:rPr>
        <w:t>przedłożenia niekompletnego wniosku (bez wymaganych załączników</w:t>
      </w:r>
      <w:r w:rsidR="00A1779E" w:rsidRPr="000072E4">
        <w:rPr>
          <w:rFonts w:ascii="Arial" w:hAnsi="Arial" w:cs="Arial"/>
          <w:u w:val="single"/>
        </w:rPr>
        <w:t xml:space="preserve"> z § 3 pkt. 8 </w:t>
      </w:r>
      <w:proofErr w:type="spellStart"/>
      <w:r w:rsidR="00A1779E" w:rsidRPr="000072E4">
        <w:rPr>
          <w:rFonts w:ascii="Arial" w:hAnsi="Arial" w:cs="Arial"/>
          <w:u w:val="single"/>
        </w:rPr>
        <w:t>ppkt</w:t>
      </w:r>
      <w:proofErr w:type="spellEnd"/>
      <w:r w:rsidR="001C7BD0" w:rsidRPr="000072E4">
        <w:rPr>
          <w:rFonts w:ascii="Arial" w:hAnsi="Arial" w:cs="Arial"/>
          <w:u w:val="single"/>
        </w:rPr>
        <w:t xml:space="preserve"> a-e</w:t>
      </w:r>
      <w:r w:rsidRPr="000072E4">
        <w:rPr>
          <w:rFonts w:ascii="Arial" w:hAnsi="Arial" w:cs="Arial"/>
          <w:u w:val="single"/>
        </w:rPr>
        <w:t>)</w:t>
      </w:r>
    </w:p>
    <w:p w:rsidR="00C53713" w:rsidRPr="000072E4" w:rsidRDefault="00C53713" w:rsidP="00C53713">
      <w:pPr>
        <w:pStyle w:val="Akapitzlist"/>
        <w:spacing w:after="120" w:line="276" w:lineRule="auto"/>
        <w:ind w:left="1778"/>
        <w:jc w:val="both"/>
        <w:textAlignment w:val="baseline"/>
        <w:rPr>
          <w:rFonts w:ascii="Arial" w:hAnsi="Arial" w:cs="Arial"/>
          <w:u w:val="single"/>
        </w:rPr>
      </w:pPr>
    </w:p>
    <w:p w:rsidR="006D6377" w:rsidRPr="000072E4" w:rsidRDefault="001C7BD0" w:rsidP="00F97764">
      <w:pPr>
        <w:pStyle w:val="Standard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b/>
          <w:lang w:eastAsia="pl-PL"/>
        </w:rPr>
        <w:t>§ 7</w:t>
      </w:r>
    </w:p>
    <w:p w:rsidR="006D6377" w:rsidRPr="000072E4" w:rsidRDefault="006D6377" w:rsidP="00F97764">
      <w:pPr>
        <w:pStyle w:val="Standard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Warunki finansowania kosztów kształcenia ustawicznego</w:t>
      </w:r>
      <w:r w:rsidR="001C7BD0" w:rsidRPr="000072E4">
        <w:rPr>
          <w:rFonts w:ascii="Arial" w:eastAsia="Times New Roman" w:hAnsi="Arial" w:cs="Arial"/>
          <w:lang w:eastAsia="pl-PL"/>
        </w:rPr>
        <w:t xml:space="preserve"> </w:t>
      </w:r>
      <w:r w:rsidRPr="000072E4">
        <w:rPr>
          <w:rFonts w:ascii="Arial" w:eastAsia="Times New Roman" w:hAnsi="Arial" w:cs="Arial"/>
          <w:lang w:eastAsia="pl-PL"/>
        </w:rPr>
        <w:t>pracowników i pracodawców</w:t>
      </w:r>
    </w:p>
    <w:p w:rsidR="006D6377" w:rsidRPr="000072E4" w:rsidRDefault="006D6377" w:rsidP="00F97764">
      <w:pPr>
        <w:pStyle w:val="Standard"/>
        <w:numPr>
          <w:ilvl w:val="3"/>
          <w:numId w:val="49"/>
        </w:numPr>
        <w:spacing w:after="12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Dyrektor realizuje</w:t>
      </w:r>
      <w:r w:rsidRPr="000072E4">
        <w:rPr>
          <w:rFonts w:ascii="Arial" w:eastAsia="Times New Roman" w:hAnsi="Arial" w:cs="Arial"/>
          <w:b/>
          <w:lang w:eastAsia="pl-PL"/>
        </w:rPr>
        <w:t xml:space="preserve"> </w:t>
      </w:r>
      <w:r w:rsidRPr="000072E4">
        <w:rPr>
          <w:rFonts w:ascii="Arial" w:eastAsia="Times New Roman" w:hAnsi="Arial" w:cs="Arial"/>
          <w:lang w:eastAsia="pl-PL"/>
        </w:rPr>
        <w:t>wnioski pracodawcy na podstawie umowy określającej:</w:t>
      </w:r>
    </w:p>
    <w:p w:rsidR="006D6377" w:rsidRPr="000072E4" w:rsidRDefault="006D6377" w:rsidP="00F97764">
      <w:pPr>
        <w:pStyle w:val="Akapitzlist"/>
        <w:numPr>
          <w:ilvl w:val="0"/>
          <w:numId w:val="4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oznaczenie stron umowy i datę jej zawarcia;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okres obowiązywania umowy;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wysokość środków KFS na dofinansowanie </w:t>
      </w:r>
      <w:r w:rsidR="00E042CD" w:rsidRPr="000072E4">
        <w:rPr>
          <w:rFonts w:ascii="Arial" w:eastAsia="Times New Roman" w:hAnsi="Arial" w:cs="Arial"/>
          <w:lang w:eastAsia="pl-PL"/>
        </w:rPr>
        <w:t>działań, o których mowa jest we </w:t>
      </w:r>
      <w:r w:rsidRPr="000072E4">
        <w:rPr>
          <w:rFonts w:ascii="Arial" w:eastAsia="Times New Roman" w:hAnsi="Arial" w:cs="Arial"/>
          <w:lang w:eastAsia="pl-PL"/>
        </w:rPr>
        <w:t>Wniosku;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0072E4">
        <w:rPr>
          <w:rFonts w:ascii="Arial" w:eastAsia="Times New Roman" w:hAnsi="Arial" w:cs="Arial"/>
          <w:lang w:eastAsia="pl-PL"/>
        </w:rPr>
        <w:t xml:space="preserve">numer rachunku bankowego Pracodawcy, na które będą przekazywane środki z KFS oraz termin ich przekazania, </w:t>
      </w:r>
      <w:r w:rsidRPr="000072E4">
        <w:rPr>
          <w:rFonts w:ascii="Arial" w:eastAsia="Times New Roman" w:hAnsi="Arial" w:cs="Arial"/>
          <w:u w:val="single"/>
          <w:lang w:eastAsia="pl-PL"/>
        </w:rPr>
        <w:t>Pracodawca zobowiązany jest założyć oddzielny nieoprocentowany rachunek bankowy lub nieoprocentowane subkonto wydzielone wyłącznie dla środków KFS;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sposób i termin rozliczenia otrzymanych środków oraz dokumenty potwierdzające wydatkowanie środków</w:t>
      </w:r>
      <w:r w:rsidR="00B500E8" w:rsidRPr="000072E4">
        <w:rPr>
          <w:rFonts w:ascii="Arial" w:eastAsia="Times New Roman" w:hAnsi="Arial" w:cs="Arial"/>
          <w:lang w:eastAsia="pl-PL"/>
        </w:rPr>
        <w:t>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warunki wypowiedzenia umowy;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warunki zwrotu środków w przypadku nie ukończenia kształcenia ustawicznego przez uczestnika z powodu rozwiązani</w:t>
      </w:r>
      <w:r w:rsidR="00E042CD" w:rsidRPr="000072E4">
        <w:rPr>
          <w:rFonts w:ascii="Arial" w:eastAsia="Times New Roman" w:hAnsi="Arial" w:cs="Arial"/>
          <w:lang w:eastAsia="pl-PL"/>
        </w:rPr>
        <w:t>a przez niego umowy o pracę lub </w:t>
      </w:r>
      <w:r w:rsidRPr="000072E4">
        <w:rPr>
          <w:rFonts w:ascii="Arial" w:eastAsia="Times New Roman" w:hAnsi="Arial" w:cs="Arial"/>
          <w:lang w:eastAsia="pl-PL"/>
        </w:rPr>
        <w:t>rozwiązania z nim umowy o pracę na podstawie art 52 ustawy z dnia 26 czerwca 1974r. – Kodeks Pracy;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lastRenderedPageBreak/>
        <w:t>warunki zwrotu środków niewykorzystanych lub wykorzystanych niezgodnie z przeznaczeniem;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sposób kontroli wykonywania umowy i postępowania w przypadku stwierdzenia nieprawidłowości w wykonywaniu umowy;</w:t>
      </w:r>
    </w:p>
    <w:p w:rsidR="006D6377" w:rsidRPr="000072E4" w:rsidRDefault="006D6377" w:rsidP="00F97764">
      <w:pPr>
        <w:pStyle w:val="Akapitzlist"/>
        <w:numPr>
          <w:ilvl w:val="0"/>
          <w:numId w:val="39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odwołanie się do właściwego rozporządze</w:t>
      </w:r>
      <w:r w:rsidR="00E042CD" w:rsidRPr="000072E4">
        <w:rPr>
          <w:rFonts w:ascii="Arial" w:eastAsia="Times New Roman" w:hAnsi="Arial" w:cs="Arial"/>
          <w:lang w:eastAsia="pl-PL"/>
        </w:rPr>
        <w:t>nia Komisji Europejskiej, które </w:t>
      </w:r>
      <w:r w:rsidRPr="000072E4">
        <w:rPr>
          <w:rFonts w:ascii="Arial" w:eastAsia="Times New Roman" w:hAnsi="Arial" w:cs="Arial"/>
          <w:lang w:eastAsia="pl-PL"/>
        </w:rPr>
        <w:t>określa warunki do</w:t>
      </w:r>
      <w:r w:rsidR="00BE4E0A" w:rsidRPr="000072E4">
        <w:rPr>
          <w:rFonts w:ascii="Arial" w:eastAsia="Times New Roman" w:hAnsi="Arial" w:cs="Arial"/>
          <w:lang w:eastAsia="pl-PL"/>
        </w:rPr>
        <w:t xml:space="preserve">puszczalności pomocy de </w:t>
      </w:r>
      <w:proofErr w:type="spellStart"/>
      <w:r w:rsidR="00BE4E0A" w:rsidRPr="000072E4">
        <w:rPr>
          <w:rFonts w:ascii="Arial" w:eastAsia="Times New Roman" w:hAnsi="Arial" w:cs="Arial"/>
          <w:lang w:eastAsia="pl-PL"/>
        </w:rPr>
        <w:t>minimis</w:t>
      </w:r>
      <w:proofErr w:type="spellEnd"/>
      <w:r w:rsidRPr="000072E4">
        <w:rPr>
          <w:rFonts w:ascii="Arial" w:eastAsia="Times New Roman" w:hAnsi="Arial" w:cs="Arial"/>
          <w:lang w:eastAsia="pl-PL"/>
        </w:rPr>
        <w:t>;</w:t>
      </w:r>
    </w:p>
    <w:p w:rsidR="006D6377" w:rsidRPr="000072E4" w:rsidRDefault="006D6377" w:rsidP="00F97764">
      <w:pPr>
        <w:pStyle w:val="Akapitzlist"/>
        <w:numPr>
          <w:ilvl w:val="0"/>
          <w:numId w:val="41"/>
        </w:numPr>
        <w:spacing w:after="120" w:line="276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zobowiązanie pracodawcy do przekazania na żądanie Dyrektora danych dotyczących</w:t>
      </w:r>
      <w:r w:rsidR="005C3CE2" w:rsidRPr="000072E4">
        <w:rPr>
          <w:rFonts w:ascii="Arial" w:eastAsia="Times New Roman" w:hAnsi="Arial" w:cs="Arial"/>
          <w:lang w:eastAsia="pl-PL"/>
        </w:rPr>
        <w:t>:</w:t>
      </w:r>
    </w:p>
    <w:p w:rsidR="005C3CE2" w:rsidRPr="000072E4" w:rsidRDefault="005C3CE2" w:rsidP="00F97764">
      <w:pPr>
        <w:pStyle w:val="Akapitzlist"/>
        <w:numPr>
          <w:ilvl w:val="0"/>
          <w:numId w:val="4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liczby osób objętych działaniami finansowanymi z udziałem środków KFS, w podziale według płci; grupy wiekowej: 15 -</w:t>
      </w:r>
      <w:r w:rsidR="002B37C4" w:rsidRPr="000072E4">
        <w:rPr>
          <w:rFonts w:ascii="Arial" w:eastAsia="Times New Roman" w:hAnsi="Arial" w:cs="Arial"/>
          <w:lang w:eastAsia="pl-PL"/>
        </w:rPr>
        <w:t xml:space="preserve"> </w:t>
      </w:r>
      <w:r w:rsidRPr="000072E4">
        <w:rPr>
          <w:rFonts w:ascii="Arial" w:eastAsia="Times New Roman" w:hAnsi="Arial" w:cs="Arial"/>
          <w:lang w:eastAsia="pl-PL"/>
        </w:rPr>
        <w:t>24 lata, 25 - 34 lata, 35 - 44 lata, 45 -</w:t>
      </w:r>
      <w:r w:rsidR="005C0F28" w:rsidRPr="000072E4">
        <w:rPr>
          <w:rFonts w:ascii="Arial" w:eastAsia="Times New Roman" w:hAnsi="Arial" w:cs="Arial"/>
          <w:lang w:eastAsia="pl-PL"/>
        </w:rPr>
        <w:t xml:space="preserve"> </w:t>
      </w:r>
      <w:r w:rsidRPr="000072E4">
        <w:rPr>
          <w:rFonts w:ascii="Arial" w:eastAsia="Times New Roman" w:hAnsi="Arial" w:cs="Arial"/>
          <w:lang w:eastAsia="pl-PL"/>
        </w:rPr>
        <w:t>więcej; poziomu wykształc</w:t>
      </w:r>
      <w:r w:rsidR="00E042CD" w:rsidRPr="000072E4">
        <w:rPr>
          <w:rFonts w:ascii="Arial" w:eastAsia="Times New Roman" w:hAnsi="Arial" w:cs="Arial"/>
          <w:lang w:eastAsia="pl-PL"/>
        </w:rPr>
        <w:t>enia; liczby osób pracujących w </w:t>
      </w:r>
      <w:r w:rsidRPr="000072E4">
        <w:rPr>
          <w:rFonts w:ascii="Arial" w:eastAsia="Times New Roman" w:hAnsi="Arial" w:cs="Arial"/>
          <w:lang w:eastAsia="pl-PL"/>
        </w:rPr>
        <w:t>szczególnych warunkach lub wykonujących prace o szczególnym charakterze;</w:t>
      </w:r>
    </w:p>
    <w:p w:rsidR="005C3CE2" w:rsidRPr="000072E4" w:rsidRDefault="005C3CE2" w:rsidP="00F97764">
      <w:pPr>
        <w:pStyle w:val="Akapitzlist"/>
        <w:numPr>
          <w:ilvl w:val="0"/>
          <w:numId w:val="4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liczby osób, które rozpoczęły kurs, stu</w:t>
      </w:r>
      <w:r w:rsidR="00E042CD" w:rsidRPr="000072E4">
        <w:rPr>
          <w:rFonts w:ascii="Arial" w:eastAsia="Times New Roman" w:hAnsi="Arial" w:cs="Arial"/>
          <w:lang w:eastAsia="pl-PL"/>
        </w:rPr>
        <w:t>dia podyplomowe, przystąpiły do </w:t>
      </w:r>
      <w:r w:rsidRPr="000072E4">
        <w:rPr>
          <w:rFonts w:ascii="Arial" w:eastAsia="Times New Roman" w:hAnsi="Arial" w:cs="Arial"/>
          <w:lang w:eastAsia="pl-PL"/>
        </w:rPr>
        <w:t>egzaminu - finansowane z udziałem środków KFS;</w:t>
      </w:r>
    </w:p>
    <w:p w:rsidR="005C3CE2" w:rsidRPr="000072E4" w:rsidRDefault="005C3CE2" w:rsidP="00F97764">
      <w:pPr>
        <w:pStyle w:val="Akapitzlist"/>
        <w:numPr>
          <w:ilvl w:val="0"/>
          <w:numId w:val="42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liczby osób, które ukończyły z wynikiem pozytywnym kurs, studia podyplomowe lub zdały egzamin - finansowane z udziałem środków KFS.</w:t>
      </w:r>
    </w:p>
    <w:p w:rsidR="005C3CE2" w:rsidRPr="000072E4" w:rsidRDefault="005C3CE2" w:rsidP="00F97764">
      <w:pPr>
        <w:pStyle w:val="Akapitzlist"/>
        <w:numPr>
          <w:ilvl w:val="0"/>
          <w:numId w:val="43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Pracodawca zawiera z pracownikiem, któremu zostaną sfinansowane koszty kształcenia ustawicznego, umowę okre</w:t>
      </w:r>
      <w:r w:rsidR="00BE4E0A" w:rsidRPr="000072E4">
        <w:rPr>
          <w:rFonts w:ascii="Arial" w:eastAsia="Times New Roman" w:hAnsi="Arial" w:cs="Arial"/>
          <w:lang w:eastAsia="pl-PL"/>
        </w:rPr>
        <w:t>ślającą prawa i obowiązki stron – zgodnie z art. 69b ust. 3 ustawy.</w:t>
      </w:r>
    </w:p>
    <w:p w:rsidR="005C3CE2" w:rsidRPr="000072E4" w:rsidRDefault="005C3CE2" w:rsidP="00F97764">
      <w:pPr>
        <w:pStyle w:val="Akapitzlist"/>
        <w:numPr>
          <w:ilvl w:val="0"/>
          <w:numId w:val="3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Pracownik, który nie ukończył kształceni</w:t>
      </w:r>
      <w:r w:rsidR="00E042CD" w:rsidRPr="000072E4">
        <w:rPr>
          <w:rFonts w:ascii="Arial" w:eastAsia="Times New Roman" w:hAnsi="Arial" w:cs="Arial"/>
          <w:lang w:eastAsia="pl-PL"/>
        </w:rPr>
        <w:t>a ustawicznego finansowanego ze </w:t>
      </w:r>
      <w:r w:rsidRPr="000072E4">
        <w:rPr>
          <w:rFonts w:ascii="Arial" w:eastAsia="Times New Roman" w:hAnsi="Arial" w:cs="Arial"/>
          <w:lang w:eastAsia="pl-PL"/>
        </w:rPr>
        <w:t>środków KFS, z powodu rozwiązani</w:t>
      </w:r>
      <w:r w:rsidR="00E042CD" w:rsidRPr="000072E4">
        <w:rPr>
          <w:rFonts w:ascii="Arial" w:eastAsia="Times New Roman" w:hAnsi="Arial" w:cs="Arial"/>
          <w:lang w:eastAsia="pl-PL"/>
        </w:rPr>
        <w:t>a przez niego umowy o pracę lub </w:t>
      </w:r>
      <w:r w:rsidRPr="000072E4">
        <w:rPr>
          <w:rFonts w:ascii="Arial" w:eastAsia="Times New Roman" w:hAnsi="Arial" w:cs="Arial"/>
          <w:lang w:eastAsia="pl-PL"/>
        </w:rPr>
        <w:t>rozwiązania z nim umowy o pracę na podstawie art. 52 ustawy z dnia 26 czerwca 1974 r. – Kodeks Pracy, jest obowiązany do zwrotu Pracodawcy poniesionych kosztów, na zasadach okreś</w:t>
      </w:r>
      <w:r w:rsidR="00E042CD" w:rsidRPr="000072E4">
        <w:rPr>
          <w:rFonts w:ascii="Arial" w:eastAsia="Times New Roman" w:hAnsi="Arial" w:cs="Arial"/>
          <w:lang w:eastAsia="pl-PL"/>
        </w:rPr>
        <w:t>lonych w umowie z Pracodawcą, o </w:t>
      </w:r>
      <w:r w:rsidRPr="000072E4">
        <w:rPr>
          <w:rFonts w:ascii="Arial" w:eastAsia="Times New Roman" w:hAnsi="Arial" w:cs="Arial"/>
          <w:lang w:eastAsia="pl-PL"/>
        </w:rPr>
        <w:t>której mowa w ust.1.</w:t>
      </w:r>
    </w:p>
    <w:p w:rsidR="005C3CE2" w:rsidRPr="000072E4" w:rsidRDefault="00B500E8" w:rsidP="00F97764">
      <w:pPr>
        <w:pStyle w:val="Akapitzlist"/>
        <w:numPr>
          <w:ilvl w:val="0"/>
          <w:numId w:val="3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 przypadku określonym w § 7</w:t>
      </w:r>
      <w:r w:rsidR="005C3CE2" w:rsidRPr="000072E4">
        <w:rPr>
          <w:rFonts w:ascii="Arial" w:eastAsia="Times New Roman" w:hAnsi="Arial" w:cs="Arial"/>
          <w:lang w:eastAsia="pl-PL"/>
        </w:rPr>
        <w:t xml:space="preserve"> pkt 3 niniejszych zasad Pracodawca zwraca Urzędowi środki KFS wydane na kształcenie ustaw</w:t>
      </w:r>
      <w:r w:rsidR="00E042CD" w:rsidRPr="000072E4">
        <w:rPr>
          <w:rFonts w:ascii="Arial" w:eastAsia="Times New Roman" w:hAnsi="Arial" w:cs="Arial"/>
          <w:lang w:eastAsia="pl-PL"/>
        </w:rPr>
        <w:t>iczne pracownika, na </w:t>
      </w:r>
      <w:r w:rsidR="005C3CE2" w:rsidRPr="000072E4">
        <w:rPr>
          <w:rFonts w:ascii="Arial" w:eastAsia="Times New Roman" w:hAnsi="Arial" w:cs="Arial"/>
          <w:lang w:eastAsia="pl-PL"/>
        </w:rPr>
        <w:t>zasadach określonych w umowie.</w:t>
      </w:r>
    </w:p>
    <w:p w:rsidR="005C3CE2" w:rsidRPr="000072E4" w:rsidRDefault="005C3CE2" w:rsidP="00F97764">
      <w:pPr>
        <w:pStyle w:val="Akapitzlist"/>
        <w:numPr>
          <w:ilvl w:val="0"/>
          <w:numId w:val="3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Pracodawca zawiera z jednostką szkoleniową umowę o świadczenie usług kształcenia ustawicznego wymienione</w:t>
      </w:r>
      <w:r w:rsidR="00BE724F" w:rsidRPr="000072E4">
        <w:rPr>
          <w:rFonts w:ascii="Arial" w:eastAsia="Times New Roman" w:hAnsi="Arial" w:cs="Arial"/>
          <w:lang w:eastAsia="pl-PL"/>
        </w:rPr>
        <w:t xml:space="preserve"> w </w:t>
      </w:r>
      <w:r w:rsidR="00B500E8" w:rsidRPr="000072E4">
        <w:rPr>
          <w:rFonts w:ascii="Arial" w:eastAsia="Times New Roman" w:hAnsi="Arial" w:cs="Arial"/>
          <w:lang w:eastAsia="pl-PL"/>
        </w:rPr>
        <w:t>§ 4</w:t>
      </w:r>
      <w:r w:rsidRPr="000072E4">
        <w:rPr>
          <w:rFonts w:ascii="Arial" w:eastAsia="Times New Roman" w:hAnsi="Arial" w:cs="Arial"/>
          <w:lang w:eastAsia="pl-PL"/>
        </w:rPr>
        <w:t xml:space="preserve"> pkt 2.</w:t>
      </w:r>
    </w:p>
    <w:p w:rsidR="005C3CE2" w:rsidRPr="000072E4" w:rsidRDefault="005C3CE2" w:rsidP="00F97764">
      <w:pPr>
        <w:pStyle w:val="Akapitzlist"/>
        <w:numPr>
          <w:ilvl w:val="0"/>
          <w:numId w:val="3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Pracodawca, po zakończeniu kształcenia ustawicznego, w terminie określonym w umowie zobowiązany jest do przedstawienia w tut. Urzędzie rozliczenia otrzymanych środków KFS.</w:t>
      </w:r>
    </w:p>
    <w:p w:rsidR="005C3CE2" w:rsidRPr="000072E4" w:rsidRDefault="005C3CE2" w:rsidP="00F97764">
      <w:pPr>
        <w:pStyle w:val="Akapitzlist"/>
        <w:numPr>
          <w:ilvl w:val="0"/>
          <w:numId w:val="3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Do rozliczenia pracodawca przedstawia następujące dokumenty:</w:t>
      </w:r>
    </w:p>
    <w:p w:rsidR="005C3CE2" w:rsidRPr="000072E4" w:rsidRDefault="005C3CE2" w:rsidP="00F97764">
      <w:pPr>
        <w:pStyle w:val="Akapitzlist"/>
        <w:numPr>
          <w:ilvl w:val="0"/>
          <w:numId w:val="45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oryginały faktur opisane tak, aby widoczny był związek wydatku z formą kształcenia ustawicznego, w celu przejr</w:t>
      </w:r>
      <w:r w:rsidR="00E042CD" w:rsidRPr="000072E4">
        <w:rPr>
          <w:rFonts w:ascii="Arial" w:eastAsia="Times New Roman" w:hAnsi="Arial" w:cs="Arial"/>
          <w:lang w:eastAsia="pl-PL"/>
        </w:rPr>
        <w:t>zystości wsparcia udzielanego w </w:t>
      </w:r>
      <w:r w:rsidR="005E547A">
        <w:rPr>
          <w:rFonts w:ascii="Arial" w:eastAsia="Times New Roman" w:hAnsi="Arial" w:cs="Arial"/>
          <w:lang w:eastAsia="pl-PL"/>
        </w:rPr>
        <w:t>ramach KFS i </w:t>
      </w:r>
      <w:bookmarkStart w:id="0" w:name="_GoBack"/>
      <w:bookmarkEnd w:id="0"/>
      <w:r w:rsidRPr="000072E4">
        <w:rPr>
          <w:rFonts w:ascii="Arial" w:eastAsia="Times New Roman" w:hAnsi="Arial" w:cs="Arial"/>
          <w:lang w:eastAsia="pl-PL"/>
        </w:rPr>
        <w:t>możliwości oceny prawi</w:t>
      </w:r>
      <w:r w:rsidR="00E042CD" w:rsidRPr="000072E4">
        <w:rPr>
          <w:rFonts w:ascii="Arial" w:eastAsia="Times New Roman" w:hAnsi="Arial" w:cs="Arial"/>
          <w:lang w:eastAsia="pl-PL"/>
        </w:rPr>
        <w:t>dłowego wydatkowania środków na </w:t>
      </w:r>
      <w:r w:rsidRPr="000072E4">
        <w:rPr>
          <w:rFonts w:ascii="Arial" w:eastAsia="Times New Roman" w:hAnsi="Arial" w:cs="Arial"/>
          <w:lang w:eastAsia="pl-PL"/>
        </w:rPr>
        <w:t>ten cel;</w:t>
      </w:r>
    </w:p>
    <w:p w:rsidR="005C3CE2" w:rsidRPr="000072E4" w:rsidRDefault="005C3CE2" w:rsidP="00F97764">
      <w:pPr>
        <w:pStyle w:val="Akapitzlist"/>
        <w:numPr>
          <w:ilvl w:val="0"/>
          <w:numId w:val="44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dokumenty potwierdzające ukończenie odbytych kursów lub studiów podyplomowych;</w:t>
      </w:r>
    </w:p>
    <w:p w:rsidR="005C3CE2" w:rsidRPr="000072E4" w:rsidRDefault="005C3CE2" w:rsidP="00F97764">
      <w:pPr>
        <w:pStyle w:val="Akapitzlist"/>
        <w:numPr>
          <w:ilvl w:val="0"/>
          <w:numId w:val="44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przedstawienie dowodów płatności;</w:t>
      </w:r>
    </w:p>
    <w:p w:rsidR="00B500E8" w:rsidRPr="000072E4" w:rsidRDefault="00B500E8" w:rsidP="00F97764">
      <w:pPr>
        <w:pStyle w:val="Akapitzlist"/>
        <w:numPr>
          <w:ilvl w:val="0"/>
          <w:numId w:val="44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wyciąg z konta bankowego za okres od </w:t>
      </w:r>
      <w:r w:rsidR="00E042CD" w:rsidRPr="000072E4">
        <w:rPr>
          <w:rFonts w:ascii="Arial" w:eastAsia="Times New Roman" w:hAnsi="Arial" w:cs="Arial"/>
          <w:lang w:eastAsia="pl-PL"/>
        </w:rPr>
        <w:t>dnia otrzymania środków do dnia </w:t>
      </w:r>
      <w:r w:rsidRPr="000072E4">
        <w:rPr>
          <w:rFonts w:ascii="Arial" w:eastAsia="Times New Roman" w:hAnsi="Arial" w:cs="Arial"/>
          <w:lang w:eastAsia="pl-PL"/>
        </w:rPr>
        <w:t>wydatkowania;</w:t>
      </w:r>
    </w:p>
    <w:p w:rsidR="005C3CE2" w:rsidRPr="000072E4" w:rsidRDefault="005C3CE2" w:rsidP="00F97764">
      <w:pPr>
        <w:pStyle w:val="Akapitzlist"/>
        <w:numPr>
          <w:ilvl w:val="0"/>
          <w:numId w:val="44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lastRenderedPageBreak/>
        <w:t>przedstawienie polisy ubezpieczenia NNW (w przypadku szkolenia wymagającego przedmiotowego ubezpieczenia pracownika).</w:t>
      </w:r>
    </w:p>
    <w:p w:rsidR="005C3CE2" w:rsidRPr="000072E4" w:rsidRDefault="005C3CE2" w:rsidP="00F97764">
      <w:pPr>
        <w:pStyle w:val="Akapitzlist"/>
        <w:numPr>
          <w:ilvl w:val="0"/>
          <w:numId w:val="3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Zgodnie z art. 69b ust. 6 ustawy o promocji zatrudnienia i instytucjach rynku pracy u Pracodawcy, który otrzymał dofi</w:t>
      </w:r>
      <w:r w:rsidR="00E042CD" w:rsidRPr="000072E4">
        <w:rPr>
          <w:rFonts w:ascii="Arial" w:eastAsia="Times New Roman" w:hAnsi="Arial" w:cs="Arial"/>
          <w:lang w:eastAsia="pl-PL"/>
        </w:rPr>
        <w:t>nansowanie ze środków KFS, może </w:t>
      </w:r>
      <w:r w:rsidRPr="000072E4">
        <w:rPr>
          <w:rFonts w:ascii="Arial" w:eastAsia="Times New Roman" w:hAnsi="Arial" w:cs="Arial"/>
          <w:lang w:eastAsia="pl-PL"/>
        </w:rPr>
        <w:t>zostać przeprowadzona kontrola w zakresie:</w:t>
      </w:r>
    </w:p>
    <w:p w:rsidR="005C3CE2" w:rsidRPr="000072E4" w:rsidRDefault="005C3CE2" w:rsidP="00F97764">
      <w:pPr>
        <w:pStyle w:val="Akapitzlist"/>
        <w:numPr>
          <w:ilvl w:val="0"/>
          <w:numId w:val="46"/>
        </w:numPr>
        <w:spacing w:after="12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przestrzegania postanowień umowy zawartej w związku z przyznaniem środków KFS na pokrycie kosztów kształcenia ustawicznego,</w:t>
      </w:r>
    </w:p>
    <w:p w:rsidR="005C3CE2" w:rsidRPr="000072E4" w:rsidRDefault="005C3CE2" w:rsidP="00F97764">
      <w:pPr>
        <w:pStyle w:val="Akapitzlist"/>
        <w:numPr>
          <w:ilvl w:val="0"/>
          <w:numId w:val="25"/>
        </w:numPr>
        <w:spacing w:after="12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wydatkowania środków KFS zgodnie z przeznaczeniem,</w:t>
      </w:r>
    </w:p>
    <w:p w:rsidR="005C3CE2" w:rsidRPr="000072E4" w:rsidRDefault="005C3CE2" w:rsidP="00F97764">
      <w:pPr>
        <w:pStyle w:val="Akapitzlist"/>
        <w:numPr>
          <w:ilvl w:val="0"/>
          <w:numId w:val="25"/>
        </w:numPr>
        <w:spacing w:after="12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właściwego dokumentowania otrzymanych i wydatkowanych środków,</w:t>
      </w:r>
    </w:p>
    <w:p w:rsidR="002A75B1" w:rsidRPr="000072E4" w:rsidRDefault="005C3CE2" w:rsidP="00F97764">
      <w:pPr>
        <w:pStyle w:val="Akapitzlist"/>
        <w:numPr>
          <w:ilvl w:val="0"/>
          <w:numId w:val="25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właściwego rozliczania otrzymanych i wydatkowanych środków.</w:t>
      </w:r>
    </w:p>
    <w:p w:rsidR="002E53D1" w:rsidRPr="008746EC" w:rsidRDefault="005C3CE2" w:rsidP="00F97764">
      <w:pPr>
        <w:pStyle w:val="Akapitzlist"/>
        <w:numPr>
          <w:ilvl w:val="0"/>
          <w:numId w:val="30"/>
        </w:num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W trakcie kontroli pracodawca zobowiązany </w:t>
      </w:r>
      <w:r w:rsidR="00E042CD" w:rsidRPr="000072E4">
        <w:rPr>
          <w:rFonts w:ascii="Arial" w:eastAsia="Times New Roman" w:hAnsi="Arial" w:cs="Arial"/>
          <w:lang w:eastAsia="pl-PL"/>
        </w:rPr>
        <w:t>jest udostępnić wszelkie dane i </w:t>
      </w:r>
      <w:r w:rsidRPr="000072E4">
        <w:rPr>
          <w:rFonts w:ascii="Arial" w:eastAsia="Times New Roman" w:hAnsi="Arial" w:cs="Arial"/>
          <w:lang w:eastAsia="pl-PL"/>
        </w:rPr>
        <w:t>dokumenty oraz udzielić wyjaśnień w sprawach objętych zakresem kontroli.</w:t>
      </w:r>
    </w:p>
    <w:p w:rsidR="002E53D1" w:rsidRPr="000072E4" w:rsidRDefault="002E53D1" w:rsidP="00F97764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B37C4" w:rsidRPr="000072E4" w:rsidRDefault="002B37C4" w:rsidP="002B37C4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Załącznikami do niniejszych zasad są:</w:t>
      </w:r>
    </w:p>
    <w:p w:rsidR="002B37C4" w:rsidRPr="000072E4" w:rsidRDefault="002B37C4" w:rsidP="002B37C4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-  </w:t>
      </w:r>
      <w:r w:rsidRPr="000072E4">
        <w:rPr>
          <w:rFonts w:ascii="Arial" w:eastAsia="Times New Roman" w:hAnsi="Arial" w:cs="Arial"/>
          <w:b/>
          <w:lang w:eastAsia="pl-PL"/>
        </w:rPr>
        <w:t>załącznik nr 1</w:t>
      </w:r>
      <w:r w:rsidRPr="000072E4">
        <w:rPr>
          <w:rFonts w:ascii="Arial" w:eastAsia="Times New Roman" w:hAnsi="Arial" w:cs="Arial"/>
          <w:lang w:eastAsia="pl-PL"/>
        </w:rPr>
        <w:t xml:space="preserve"> – wzór wniosku o dofinansowanie kosztów kształcenia ustawicznego pracowników i pracodawców wraz z załącznikami,</w:t>
      </w:r>
    </w:p>
    <w:p w:rsidR="002B37C4" w:rsidRPr="000072E4" w:rsidRDefault="002B37C4" w:rsidP="002B37C4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- </w:t>
      </w:r>
      <w:r w:rsidRPr="000072E4">
        <w:rPr>
          <w:rFonts w:ascii="Arial" w:eastAsia="Times New Roman" w:hAnsi="Arial" w:cs="Arial"/>
          <w:b/>
          <w:lang w:eastAsia="pl-PL"/>
        </w:rPr>
        <w:t>załącznik nr 2</w:t>
      </w:r>
      <w:r w:rsidRPr="000072E4">
        <w:rPr>
          <w:rFonts w:ascii="Arial" w:eastAsia="Times New Roman" w:hAnsi="Arial" w:cs="Arial"/>
          <w:lang w:eastAsia="pl-PL"/>
        </w:rPr>
        <w:t xml:space="preserve"> – wzór umowy o zawarcie umowy o finansowanie działań obejmujących kształcenie ustawiczne pracowników i pracodawcy z Krajowego Funduszu Szkoleniowego wraz z załącznikami,</w:t>
      </w:r>
    </w:p>
    <w:p w:rsidR="002B37C4" w:rsidRPr="000072E4" w:rsidRDefault="002B37C4" w:rsidP="002B37C4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 xml:space="preserve">-  </w:t>
      </w:r>
      <w:r w:rsidRPr="000072E4">
        <w:rPr>
          <w:rFonts w:ascii="Arial" w:eastAsia="Times New Roman" w:hAnsi="Arial" w:cs="Arial"/>
          <w:b/>
          <w:lang w:eastAsia="pl-PL"/>
        </w:rPr>
        <w:t>załącznik nr 3</w:t>
      </w:r>
      <w:r w:rsidRPr="000072E4">
        <w:rPr>
          <w:rFonts w:ascii="Arial" w:eastAsia="Times New Roman" w:hAnsi="Arial" w:cs="Arial"/>
          <w:lang w:eastAsia="pl-PL"/>
        </w:rPr>
        <w:t xml:space="preserve"> – wzór upoważnienia do przeprowadzenia kontroli.</w:t>
      </w:r>
    </w:p>
    <w:p w:rsidR="00BE16C0" w:rsidRDefault="00BE16C0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Pr="005E547A" w:rsidRDefault="005E547A" w:rsidP="005E547A">
      <w:pPr>
        <w:spacing w:after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>Zastępca Dyrektora – Główny Księgowy</w:t>
      </w:r>
    </w:p>
    <w:p w:rsidR="005E547A" w:rsidRPr="005E547A" w:rsidRDefault="005E547A" w:rsidP="005E547A">
      <w:pPr>
        <w:spacing w:after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Powiatowego Urzędu Pracy </w:t>
      </w:r>
    </w:p>
    <w:p w:rsidR="005E547A" w:rsidRPr="005E547A" w:rsidRDefault="005E547A" w:rsidP="005E547A">
      <w:pPr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w Obornikach</w:t>
      </w:r>
    </w:p>
    <w:p w:rsidR="005E547A" w:rsidRPr="005E547A" w:rsidRDefault="005E547A" w:rsidP="005E547A">
      <w:pPr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547A" w:rsidRPr="005E547A" w:rsidRDefault="005E547A" w:rsidP="005E547A">
      <w:pPr>
        <w:spacing w:after="0"/>
        <w:ind w:left="495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54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mgr Magdalena Górna</w:t>
      </w:r>
    </w:p>
    <w:p w:rsidR="005E547A" w:rsidRPr="00BB226D" w:rsidRDefault="005E547A" w:rsidP="005E54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Pr="000072E4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BE16C0" w:rsidRDefault="00BE16C0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5E547A" w:rsidRPr="000072E4" w:rsidRDefault="005E547A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BE16C0" w:rsidRPr="000072E4" w:rsidRDefault="00BE16C0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BE16C0" w:rsidRPr="000072E4" w:rsidRDefault="00BE16C0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9A2D3F" w:rsidRPr="000072E4" w:rsidRDefault="002E53D1" w:rsidP="005C3CE2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2E4">
        <w:rPr>
          <w:rFonts w:ascii="Arial" w:eastAsia="Times New Roman" w:hAnsi="Arial" w:cs="Arial"/>
          <w:lang w:eastAsia="pl-PL"/>
        </w:rPr>
        <w:t>Oborniki,</w:t>
      </w:r>
      <w:r w:rsidR="00B500E8" w:rsidRPr="000072E4">
        <w:rPr>
          <w:rFonts w:ascii="Arial" w:eastAsia="Times New Roman" w:hAnsi="Arial" w:cs="Arial"/>
          <w:lang w:eastAsia="pl-PL"/>
        </w:rPr>
        <w:t xml:space="preserve"> dnia </w:t>
      </w:r>
      <w:r w:rsidR="002B37C4" w:rsidRPr="000072E4">
        <w:rPr>
          <w:rFonts w:ascii="Arial" w:eastAsia="Times New Roman" w:hAnsi="Arial" w:cs="Arial"/>
          <w:lang w:eastAsia="pl-PL"/>
        </w:rPr>
        <w:t>30</w:t>
      </w:r>
      <w:r w:rsidR="00C53713" w:rsidRPr="000072E4">
        <w:rPr>
          <w:rFonts w:ascii="Arial" w:eastAsia="Times New Roman" w:hAnsi="Arial" w:cs="Arial"/>
          <w:lang w:eastAsia="pl-PL"/>
        </w:rPr>
        <w:t>.01.2024 r.</w:t>
      </w:r>
    </w:p>
    <w:sectPr w:rsidR="009A2D3F" w:rsidRPr="000072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2C" w:rsidRDefault="0050372C" w:rsidP="007C62BB">
      <w:pPr>
        <w:spacing w:after="0"/>
      </w:pPr>
      <w:r>
        <w:separator/>
      </w:r>
    </w:p>
  </w:endnote>
  <w:endnote w:type="continuationSeparator" w:id="0">
    <w:p w:rsidR="0050372C" w:rsidRDefault="0050372C" w:rsidP="007C6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91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29EC" w:rsidRDefault="001129E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47A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47A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9EC" w:rsidRDefault="00112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2C" w:rsidRDefault="0050372C" w:rsidP="007C62BB">
      <w:pPr>
        <w:spacing w:after="0"/>
      </w:pPr>
      <w:r>
        <w:separator/>
      </w:r>
    </w:p>
  </w:footnote>
  <w:footnote w:type="continuationSeparator" w:id="0">
    <w:p w:rsidR="0050372C" w:rsidRDefault="0050372C" w:rsidP="007C62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7F4"/>
    <w:multiLevelType w:val="multilevel"/>
    <w:tmpl w:val="D9005D3C"/>
    <w:numStyleLink w:val="WWNum12"/>
  </w:abstractNum>
  <w:abstractNum w:abstractNumId="1" w15:restartNumberingAfterBreak="0">
    <w:nsid w:val="02384387"/>
    <w:multiLevelType w:val="hybridMultilevel"/>
    <w:tmpl w:val="B06CA7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2B04EE7"/>
    <w:multiLevelType w:val="multilevel"/>
    <w:tmpl w:val="594E8A06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0A6E4A28"/>
    <w:multiLevelType w:val="hybridMultilevel"/>
    <w:tmpl w:val="5D94698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274F19"/>
    <w:multiLevelType w:val="hybridMultilevel"/>
    <w:tmpl w:val="583210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B39F1"/>
    <w:multiLevelType w:val="hybridMultilevel"/>
    <w:tmpl w:val="98662D84"/>
    <w:lvl w:ilvl="0" w:tplc="75C44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61A4"/>
    <w:multiLevelType w:val="hybridMultilevel"/>
    <w:tmpl w:val="26944B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EC2DFA"/>
    <w:multiLevelType w:val="hybridMultilevel"/>
    <w:tmpl w:val="3C8C352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9EA5EFF"/>
    <w:multiLevelType w:val="multilevel"/>
    <w:tmpl w:val="4BDCB078"/>
    <w:styleLink w:val="WW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" w15:restartNumberingAfterBreak="0">
    <w:nsid w:val="1F8742D0"/>
    <w:multiLevelType w:val="multilevel"/>
    <w:tmpl w:val="E71A751A"/>
    <w:styleLink w:val="WWNum3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24A91B6B"/>
    <w:multiLevelType w:val="multilevel"/>
    <w:tmpl w:val="F8D24E64"/>
    <w:styleLink w:val="WWNum3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27023CBC"/>
    <w:multiLevelType w:val="multilevel"/>
    <w:tmpl w:val="CC8E0A9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8E0F47"/>
    <w:multiLevelType w:val="multilevel"/>
    <w:tmpl w:val="AD646AD8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B0C3231"/>
    <w:multiLevelType w:val="multilevel"/>
    <w:tmpl w:val="88ACD81A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CB97D01"/>
    <w:multiLevelType w:val="multilevel"/>
    <w:tmpl w:val="C8D8B770"/>
    <w:styleLink w:val="WWNum27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E617B9B"/>
    <w:multiLevelType w:val="hybridMultilevel"/>
    <w:tmpl w:val="5C8842A2"/>
    <w:lvl w:ilvl="0" w:tplc="B2F281B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6148B"/>
    <w:multiLevelType w:val="multilevel"/>
    <w:tmpl w:val="A2F8872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792089B"/>
    <w:multiLevelType w:val="hybridMultilevel"/>
    <w:tmpl w:val="05B8BB2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2935CD"/>
    <w:multiLevelType w:val="hybridMultilevel"/>
    <w:tmpl w:val="1A86CBA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14B1D37"/>
    <w:multiLevelType w:val="multilevel"/>
    <w:tmpl w:val="D9005D3C"/>
    <w:styleLink w:val="WWNum1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0" w15:restartNumberingAfterBreak="0">
    <w:nsid w:val="43FF4887"/>
    <w:multiLevelType w:val="hybridMultilevel"/>
    <w:tmpl w:val="6EF664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215DBE"/>
    <w:multiLevelType w:val="hybridMultilevel"/>
    <w:tmpl w:val="B2340E46"/>
    <w:lvl w:ilvl="0" w:tplc="D09684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7E8D"/>
    <w:multiLevelType w:val="multilevel"/>
    <w:tmpl w:val="8020D932"/>
    <w:styleLink w:val="WWNum29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4BC91599"/>
    <w:multiLevelType w:val="hybridMultilevel"/>
    <w:tmpl w:val="6E8C94A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0C42B02"/>
    <w:multiLevelType w:val="multilevel"/>
    <w:tmpl w:val="7486A140"/>
    <w:styleLink w:val="WWNum11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5" w15:restartNumberingAfterBreak="0">
    <w:nsid w:val="5B3D0228"/>
    <w:multiLevelType w:val="multilevel"/>
    <w:tmpl w:val="DA0C9FA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C08710D"/>
    <w:multiLevelType w:val="multilevel"/>
    <w:tmpl w:val="3FB2F3D6"/>
    <w:styleLink w:val="WWNum51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0FEE"/>
    <w:multiLevelType w:val="multilevel"/>
    <w:tmpl w:val="AD38AFD8"/>
    <w:styleLink w:val="WWNum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03346A1"/>
    <w:multiLevelType w:val="multilevel"/>
    <w:tmpl w:val="B128FDFE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3976104"/>
    <w:multiLevelType w:val="multilevel"/>
    <w:tmpl w:val="D9005D3C"/>
    <w:numStyleLink w:val="WWNum12"/>
  </w:abstractNum>
  <w:abstractNum w:abstractNumId="30" w15:restartNumberingAfterBreak="0">
    <w:nsid w:val="64445073"/>
    <w:multiLevelType w:val="multilevel"/>
    <w:tmpl w:val="0B1C9EB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59B37B6"/>
    <w:multiLevelType w:val="multilevel"/>
    <w:tmpl w:val="1CCE4AC0"/>
    <w:styleLink w:val="WWNum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68042D0B"/>
    <w:multiLevelType w:val="hybridMultilevel"/>
    <w:tmpl w:val="70B698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BF73672"/>
    <w:multiLevelType w:val="hybridMultilevel"/>
    <w:tmpl w:val="231C7016"/>
    <w:lvl w:ilvl="0" w:tplc="E424C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3B359C"/>
    <w:multiLevelType w:val="multilevel"/>
    <w:tmpl w:val="A2EEEE16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15C2187"/>
    <w:multiLevelType w:val="multilevel"/>
    <w:tmpl w:val="EEA025E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28F2F49"/>
    <w:multiLevelType w:val="hybridMultilevel"/>
    <w:tmpl w:val="7ED428A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2E74DE5"/>
    <w:multiLevelType w:val="hybridMultilevel"/>
    <w:tmpl w:val="386AB7C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73AA1F0F"/>
    <w:multiLevelType w:val="multilevel"/>
    <w:tmpl w:val="72F0C6CE"/>
    <w:styleLink w:val="WWNum3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1"/>
  </w:num>
  <w:num w:numId="5">
    <w:abstractNumId w:val="31"/>
  </w:num>
  <w:num w:numId="6">
    <w:abstractNumId w:val="31"/>
  </w:num>
  <w:num w:numId="7">
    <w:abstractNumId w:val="2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Arial" w:eastAsia="Times New Roman" w:hAnsi="Arial" w:cs="Arial" w:hint="default"/>
          <w:b/>
        </w:rPr>
      </w:lvl>
    </w:lvlOverride>
  </w:num>
  <w:num w:numId="8">
    <w:abstractNumId w:val="34"/>
  </w:num>
  <w:num w:numId="9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Arial" w:eastAsia="Times New Roman" w:hAnsi="Arial" w:cs="Arial" w:hint="default"/>
          <w:b/>
        </w:rPr>
      </w:lvl>
    </w:lvlOverride>
  </w:num>
  <w:num w:numId="10">
    <w:abstractNumId w:val="34"/>
    <w:lvlOverride w:ilvl="0">
      <w:startOverride w:val="1"/>
    </w:lvlOverride>
  </w:num>
  <w:num w:numId="11">
    <w:abstractNumId w:val="16"/>
  </w:num>
  <w:num w:numId="12">
    <w:abstractNumId w:val="8"/>
  </w:num>
  <w:num w:numId="13">
    <w:abstractNumId w:val="16"/>
  </w:num>
  <w:num w:numId="14">
    <w:abstractNumId w:val="11"/>
  </w:num>
  <w:num w:numId="15">
    <w:abstractNumId w:val="19"/>
  </w:num>
  <w:num w:numId="1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sz w:val="24"/>
          <w:szCs w:val="24"/>
        </w:rPr>
      </w:lvl>
    </w:lvlOverride>
  </w:num>
  <w:num w:numId="17">
    <w:abstractNumId w:val="8"/>
    <w:lvlOverride w:ilvl="0">
      <w:startOverride w:val="1"/>
    </w:lvlOverride>
  </w:num>
  <w:num w:numId="18">
    <w:abstractNumId w:val="1"/>
  </w:num>
  <w:num w:numId="19">
    <w:abstractNumId w:val="18"/>
  </w:num>
  <w:num w:numId="20">
    <w:abstractNumId w:val="12"/>
  </w:num>
  <w:num w:numId="21">
    <w:abstractNumId w:val="35"/>
  </w:num>
  <w:num w:numId="22">
    <w:abstractNumId w:val="28"/>
  </w:num>
  <w:num w:numId="23">
    <w:abstractNumId w:val="25"/>
  </w:num>
  <w:num w:numId="24">
    <w:abstractNumId w:val="28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sz w:val="24"/>
          <w:szCs w:val="24"/>
        </w:rPr>
      </w:lvl>
    </w:lvlOverride>
  </w:num>
  <w:num w:numId="25">
    <w:abstractNumId w:val="22"/>
  </w:num>
  <w:num w:numId="26">
    <w:abstractNumId w:val="38"/>
  </w:num>
  <w:num w:numId="27">
    <w:abstractNumId w:val="38"/>
  </w:num>
  <w:num w:numId="28">
    <w:abstractNumId w:val="2"/>
  </w:num>
  <w:num w:numId="29">
    <w:abstractNumId w:val="7"/>
  </w:num>
  <w:num w:numId="30">
    <w:abstractNumId w:val="14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3"/>
  </w:num>
  <w:num w:numId="40">
    <w:abstractNumId w:val="13"/>
  </w:num>
  <w:num w:numId="41">
    <w:abstractNumId w:val="36"/>
  </w:num>
  <w:num w:numId="42">
    <w:abstractNumId w:val="32"/>
  </w:num>
  <w:num w:numId="43">
    <w:abstractNumId w:val="14"/>
    <w:lvlOverride w:ilvl="0">
      <w:startOverride w:val="2"/>
    </w:lvlOverride>
  </w:num>
  <w:num w:numId="44">
    <w:abstractNumId w:val="27"/>
  </w:num>
  <w:num w:numId="45">
    <w:abstractNumId w:val="27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6"/>
  </w:num>
  <w:num w:numId="48">
    <w:abstractNumId w:val="24"/>
  </w:num>
  <w:num w:numId="49">
    <w:abstractNumId w:val="5"/>
  </w:num>
  <w:num w:numId="50">
    <w:abstractNumId w:val="20"/>
  </w:num>
  <w:num w:numId="51">
    <w:abstractNumId w:val="6"/>
  </w:num>
  <w:num w:numId="52">
    <w:abstractNumId w:val="21"/>
  </w:num>
  <w:num w:numId="53">
    <w:abstractNumId w:val="4"/>
  </w:num>
  <w:num w:numId="54">
    <w:abstractNumId w:val="17"/>
  </w:num>
  <w:num w:numId="55">
    <w:abstractNumId w:val="0"/>
  </w:num>
  <w:num w:numId="56">
    <w:abstractNumId w:val="29"/>
  </w:num>
  <w:num w:numId="57">
    <w:abstractNumId w:val="37"/>
  </w:num>
  <w:num w:numId="58">
    <w:abstractNumId w:val="23"/>
  </w:num>
  <w:num w:numId="59">
    <w:abstractNumId w:val="3"/>
  </w:num>
  <w:num w:numId="60">
    <w:abstractNumId w:val="15"/>
  </w:num>
  <w:num w:numId="61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C"/>
    <w:rsid w:val="00003971"/>
    <w:rsid w:val="00006F8D"/>
    <w:rsid w:val="000072E4"/>
    <w:rsid w:val="000150DD"/>
    <w:rsid w:val="00021ED5"/>
    <w:rsid w:val="00033454"/>
    <w:rsid w:val="000568FB"/>
    <w:rsid w:val="00070CCC"/>
    <w:rsid w:val="000A3E72"/>
    <w:rsid w:val="000B3F2C"/>
    <w:rsid w:val="000C04DA"/>
    <w:rsid w:val="001129EC"/>
    <w:rsid w:val="0013613D"/>
    <w:rsid w:val="0018092C"/>
    <w:rsid w:val="001849B7"/>
    <w:rsid w:val="001B04F5"/>
    <w:rsid w:val="001C467B"/>
    <w:rsid w:val="001C7BD0"/>
    <w:rsid w:val="001D38D1"/>
    <w:rsid w:val="001E47BE"/>
    <w:rsid w:val="001F4702"/>
    <w:rsid w:val="001F52B0"/>
    <w:rsid w:val="00257FE1"/>
    <w:rsid w:val="00270AD2"/>
    <w:rsid w:val="00270C46"/>
    <w:rsid w:val="002A75B1"/>
    <w:rsid w:val="002B3110"/>
    <w:rsid w:val="002B37C4"/>
    <w:rsid w:val="002D7D51"/>
    <w:rsid w:val="002E53D1"/>
    <w:rsid w:val="002F2F51"/>
    <w:rsid w:val="002F3E58"/>
    <w:rsid w:val="00300195"/>
    <w:rsid w:val="00304CB5"/>
    <w:rsid w:val="00320798"/>
    <w:rsid w:val="00341031"/>
    <w:rsid w:val="003551EE"/>
    <w:rsid w:val="00364AC3"/>
    <w:rsid w:val="0037375E"/>
    <w:rsid w:val="003A0E25"/>
    <w:rsid w:val="003C4403"/>
    <w:rsid w:val="003E5855"/>
    <w:rsid w:val="003F0F6C"/>
    <w:rsid w:val="004219E8"/>
    <w:rsid w:val="00443BE5"/>
    <w:rsid w:val="00450EA3"/>
    <w:rsid w:val="004A298B"/>
    <w:rsid w:val="0050372C"/>
    <w:rsid w:val="00510BBD"/>
    <w:rsid w:val="005269E9"/>
    <w:rsid w:val="00570A6B"/>
    <w:rsid w:val="00574B6F"/>
    <w:rsid w:val="005947F2"/>
    <w:rsid w:val="005A5A7D"/>
    <w:rsid w:val="005C0F28"/>
    <w:rsid w:val="005C3CE2"/>
    <w:rsid w:val="005C455D"/>
    <w:rsid w:val="005E547A"/>
    <w:rsid w:val="006070A3"/>
    <w:rsid w:val="00614483"/>
    <w:rsid w:val="00620AC5"/>
    <w:rsid w:val="00622FF7"/>
    <w:rsid w:val="00631DC7"/>
    <w:rsid w:val="00664C41"/>
    <w:rsid w:val="006971CE"/>
    <w:rsid w:val="006A0D1C"/>
    <w:rsid w:val="006A5ACB"/>
    <w:rsid w:val="006D6377"/>
    <w:rsid w:val="006F718B"/>
    <w:rsid w:val="006F7E7F"/>
    <w:rsid w:val="00744ED2"/>
    <w:rsid w:val="00754226"/>
    <w:rsid w:val="007572C2"/>
    <w:rsid w:val="00762A72"/>
    <w:rsid w:val="00762EC5"/>
    <w:rsid w:val="0077125B"/>
    <w:rsid w:val="00772075"/>
    <w:rsid w:val="007A3133"/>
    <w:rsid w:val="007C62BB"/>
    <w:rsid w:val="00811139"/>
    <w:rsid w:val="00815061"/>
    <w:rsid w:val="00853924"/>
    <w:rsid w:val="00864339"/>
    <w:rsid w:val="00872811"/>
    <w:rsid w:val="008746EC"/>
    <w:rsid w:val="008C3F75"/>
    <w:rsid w:val="00906755"/>
    <w:rsid w:val="009070F0"/>
    <w:rsid w:val="009310E5"/>
    <w:rsid w:val="00934B3E"/>
    <w:rsid w:val="00942333"/>
    <w:rsid w:val="009737A5"/>
    <w:rsid w:val="00973B7D"/>
    <w:rsid w:val="009768DA"/>
    <w:rsid w:val="0099083E"/>
    <w:rsid w:val="009959E4"/>
    <w:rsid w:val="009A2D3F"/>
    <w:rsid w:val="009B1464"/>
    <w:rsid w:val="009C5096"/>
    <w:rsid w:val="009D7158"/>
    <w:rsid w:val="009F6807"/>
    <w:rsid w:val="00A1645E"/>
    <w:rsid w:val="00A1779E"/>
    <w:rsid w:val="00A31B2D"/>
    <w:rsid w:val="00A44542"/>
    <w:rsid w:val="00A461D2"/>
    <w:rsid w:val="00A47278"/>
    <w:rsid w:val="00A60C21"/>
    <w:rsid w:val="00A67B65"/>
    <w:rsid w:val="00A7136A"/>
    <w:rsid w:val="00A909D4"/>
    <w:rsid w:val="00AD357A"/>
    <w:rsid w:val="00AF3859"/>
    <w:rsid w:val="00B43338"/>
    <w:rsid w:val="00B500E8"/>
    <w:rsid w:val="00B5242C"/>
    <w:rsid w:val="00BA6867"/>
    <w:rsid w:val="00BB226D"/>
    <w:rsid w:val="00BD0DA0"/>
    <w:rsid w:val="00BD464D"/>
    <w:rsid w:val="00BE16C0"/>
    <w:rsid w:val="00BE4E0A"/>
    <w:rsid w:val="00BE724F"/>
    <w:rsid w:val="00BF3EBD"/>
    <w:rsid w:val="00C270FA"/>
    <w:rsid w:val="00C303B4"/>
    <w:rsid w:val="00C35E07"/>
    <w:rsid w:val="00C51DF0"/>
    <w:rsid w:val="00C53713"/>
    <w:rsid w:val="00C64D01"/>
    <w:rsid w:val="00CA7BFA"/>
    <w:rsid w:val="00CD5AED"/>
    <w:rsid w:val="00CF7805"/>
    <w:rsid w:val="00D31918"/>
    <w:rsid w:val="00D919E7"/>
    <w:rsid w:val="00DC56D6"/>
    <w:rsid w:val="00DF65A4"/>
    <w:rsid w:val="00E042CD"/>
    <w:rsid w:val="00E30962"/>
    <w:rsid w:val="00E52EDF"/>
    <w:rsid w:val="00E541D8"/>
    <w:rsid w:val="00E63E06"/>
    <w:rsid w:val="00E65BA6"/>
    <w:rsid w:val="00E674EF"/>
    <w:rsid w:val="00E721A0"/>
    <w:rsid w:val="00E91293"/>
    <w:rsid w:val="00EC417C"/>
    <w:rsid w:val="00ED64BE"/>
    <w:rsid w:val="00F02E10"/>
    <w:rsid w:val="00F21067"/>
    <w:rsid w:val="00F373EA"/>
    <w:rsid w:val="00F41310"/>
    <w:rsid w:val="00F548FD"/>
    <w:rsid w:val="00F97764"/>
    <w:rsid w:val="00FB281E"/>
    <w:rsid w:val="00FD56A3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C33A-6062-475C-90B2-FAFC30B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D1C"/>
    <w:pPr>
      <w:widowControl w:val="0"/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A0D1C"/>
    <w:rPr>
      <w:color w:val="0563C1"/>
      <w:u w:val="single" w:color="000000"/>
    </w:rPr>
  </w:style>
  <w:style w:type="paragraph" w:customStyle="1" w:styleId="Standard">
    <w:name w:val="Standard"/>
    <w:rsid w:val="006A0D1C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Domylnaczcionkaakapitu"/>
    <w:rsid w:val="006A0D1C"/>
  </w:style>
  <w:style w:type="paragraph" w:styleId="Akapitzlist">
    <w:name w:val="List Paragraph"/>
    <w:basedOn w:val="Standard"/>
    <w:qFormat/>
    <w:rsid w:val="006A0D1C"/>
    <w:pPr>
      <w:ind w:left="720"/>
    </w:pPr>
  </w:style>
  <w:style w:type="character" w:styleId="Pogrubienie">
    <w:name w:val="Strong"/>
    <w:basedOn w:val="Domylnaczcionkaakapitu"/>
    <w:qFormat/>
    <w:rsid w:val="006A0D1C"/>
    <w:rPr>
      <w:b/>
      <w:bCs/>
    </w:rPr>
  </w:style>
  <w:style w:type="numbering" w:customStyle="1" w:styleId="WWNum1">
    <w:name w:val="WWNum1"/>
    <w:rsid w:val="006A0D1C"/>
    <w:pPr>
      <w:numPr>
        <w:numId w:val="1"/>
      </w:numPr>
    </w:pPr>
  </w:style>
  <w:style w:type="numbering" w:customStyle="1" w:styleId="WWNum4">
    <w:name w:val="WWNum4"/>
    <w:rsid w:val="006A0D1C"/>
    <w:pPr>
      <w:numPr>
        <w:numId w:val="4"/>
      </w:numPr>
    </w:pPr>
  </w:style>
  <w:style w:type="paragraph" w:styleId="Lista">
    <w:name w:val="List"/>
    <w:basedOn w:val="Normalny"/>
    <w:rsid w:val="006A0D1C"/>
    <w:pPr>
      <w:widowControl/>
      <w:spacing w:after="120"/>
      <w:textAlignment w:val="baseline"/>
    </w:pPr>
    <w:rPr>
      <w:rFonts w:cs="Lucida Sans"/>
    </w:rPr>
  </w:style>
  <w:style w:type="numbering" w:customStyle="1" w:styleId="WWNum3">
    <w:name w:val="WWNum3"/>
    <w:basedOn w:val="Bezlisty"/>
    <w:rsid w:val="006A0D1C"/>
  </w:style>
  <w:style w:type="numbering" w:customStyle="1" w:styleId="WWNum5">
    <w:name w:val="WWNum5"/>
    <w:basedOn w:val="Bezlisty"/>
    <w:rsid w:val="006A0D1C"/>
    <w:pPr>
      <w:numPr>
        <w:numId w:val="8"/>
      </w:numPr>
    </w:pPr>
  </w:style>
  <w:style w:type="numbering" w:customStyle="1" w:styleId="WWNum6">
    <w:name w:val="WWNum6"/>
    <w:basedOn w:val="Bezlisty"/>
    <w:rsid w:val="006A0D1C"/>
    <w:pPr>
      <w:numPr>
        <w:numId w:val="11"/>
      </w:numPr>
    </w:pPr>
  </w:style>
  <w:style w:type="numbering" w:customStyle="1" w:styleId="WWNum11">
    <w:name w:val="WWNum11"/>
    <w:basedOn w:val="Bezlisty"/>
    <w:rsid w:val="006A0D1C"/>
    <w:pPr>
      <w:numPr>
        <w:numId w:val="12"/>
      </w:numPr>
    </w:pPr>
  </w:style>
  <w:style w:type="numbering" w:customStyle="1" w:styleId="WWNum51">
    <w:name w:val="WWNum51"/>
    <w:basedOn w:val="Bezlisty"/>
    <w:rsid w:val="006070A3"/>
    <w:pPr>
      <w:numPr>
        <w:numId w:val="47"/>
      </w:numPr>
    </w:pPr>
  </w:style>
  <w:style w:type="numbering" w:customStyle="1" w:styleId="WWNum8">
    <w:name w:val="WWNum8"/>
    <w:basedOn w:val="Bezlisty"/>
    <w:rsid w:val="006070A3"/>
    <w:pPr>
      <w:numPr>
        <w:numId w:val="14"/>
      </w:numPr>
    </w:pPr>
  </w:style>
  <w:style w:type="numbering" w:customStyle="1" w:styleId="WWNum111">
    <w:name w:val="WWNum111"/>
    <w:basedOn w:val="Bezlisty"/>
    <w:rsid w:val="006070A3"/>
    <w:pPr>
      <w:numPr>
        <w:numId w:val="48"/>
      </w:numPr>
    </w:pPr>
  </w:style>
  <w:style w:type="numbering" w:customStyle="1" w:styleId="WWNum12">
    <w:name w:val="WWNum12"/>
    <w:basedOn w:val="Bezlisty"/>
    <w:rsid w:val="006070A3"/>
    <w:pPr>
      <w:numPr>
        <w:numId w:val="15"/>
      </w:numPr>
    </w:pPr>
  </w:style>
  <w:style w:type="numbering" w:customStyle="1" w:styleId="WWNum13">
    <w:name w:val="WWNum13"/>
    <w:basedOn w:val="Bezlisty"/>
    <w:rsid w:val="00E52EDF"/>
    <w:pPr>
      <w:numPr>
        <w:numId w:val="20"/>
      </w:numPr>
    </w:pPr>
  </w:style>
  <w:style w:type="numbering" w:customStyle="1" w:styleId="WWNum23">
    <w:name w:val="WWNum23"/>
    <w:basedOn w:val="Bezlisty"/>
    <w:rsid w:val="00E52EDF"/>
    <w:pPr>
      <w:numPr>
        <w:numId w:val="21"/>
      </w:numPr>
    </w:pPr>
  </w:style>
  <w:style w:type="numbering" w:customStyle="1" w:styleId="WWNum18">
    <w:name w:val="WWNum18"/>
    <w:basedOn w:val="Bezlisty"/>
    <w:rsid w:val="00E52EDF"/>
    <w:pPr>
      <w:numPr>
        <w:numId w:val="22"/>
      </w:numPr>
    </w:pPr>
  </w:style>
  <w:style w:type="numbering" w:customStyle="1" w:styleId="WWNum26">
    <w:name w:val="WWNum26"/>
    <w:basedOn w:val="Bezlisty"/>
    <w:rsid w:val="00E52EDF"/>
    <w:pPr>
      <w:numPr>
        <w:numId w:val="23"/>
      </w:numPr>
    </w:pPr>
  </w:style>
  <w:style w:type="numbering" w:customStyle="1" w:styleId="WWNum29">
    <w:name w:val="WWNum29"/>
    <w:basedOn w:val="Bezlisty"/>
    <w:rsid w:val="00E52EDF"/>
    <w:pPr>
      <w:numPr>
        <w:numId w:val="25"/>
      </w:numPr>
    </w:pPr>
  </w:style>
  <w:style w:type="numbering" w:customStyle="1" w:styleId="WWNum30">
    <w:name w:val="WWNum30"/>
    <w:basedOn w:val="Bezlisty"/>
    <w:rsid w:val="00E52EDF"/>
    <w:pPr>
      <w:numPr>
        <w:numId w:val="26"/>
      </w:numPr>
    </w:pPr>
  </w:style>
  <w:style w:type="numbering" w:customStyle="1" w:styleId="WWNum27">
    <w:name w:val="WWNum27"/>
    <w:basedOn w:val="Bezlisty"/>
    <w:rsid w:val="00443BE5"/>
    <w:pPr>
      <w:numPr>
        <w:numId w:val="30"/>
      </w:numPr>
    </w:pPr>
  </w:style>
  <w:style w:type="numbering" w:customStyle="1" w:styleId="WWNum34">
    <w:name w:val="WWNum34"/>
    <w:basedOn w:val="Bezlisty"/>
    <w:rsid w:val="00443BE5"/>
    <w:pPr>
      <w:numPr>
        <w:numId w:val="31"/>
      </w:numPr>
    </w:pPr>
  </w:style>
  <w:style w:type="numbering" w:customStyle="1" w:styleId="WWNum31">
    <w:name w:val="WWNum31"/>
    <w:basedOn w:val="Bezlisty"/>
    <w:rsid w:val="00443BE5"/>
    <w:pPr>
      <w:numPr>
        <w:numId w:val="33"/>
      </w:numPr>
    </w:pPr>
  </w:style>
  <w:style w:type="numbering" w:customStyle="1" w:styleId="WWNum21">
    <w:name w:val="WWNum21"/>
    <w:basedOn w:val="Bezlisty"/>
    <w:rsid w:val="006D6377"/>
    <w:pPr>
      <w:numPr>
        <w:numId w:val="39"/>
      </w:numPr>
    </w:pPr>
  </w:style>
  <w:style w:type="numbering" w:customStyle="1" w:styleId="WWNum28">
    <w:name w:val="WWNum28"/>
    <w:basedOn w:val="Bezlisty"/>
    <w:rsid w:val="005C3CE2"/>
    <w:pPr>
      <w:numPr>
        <w:numId w:val="4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74B6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F75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2B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2BB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2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53D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E53D1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2E53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53D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county&amp;province=15&amp;county=341&amp;year=2024&amp;form-group%5B%5D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plakatach?publication=province&amp;province=15&amp;county=&amp;year=2024&amp;form-group%5B%5D=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E3CC-9EE4-4F3F-8C5B-22047056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17</Pages>
  <Words>5320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Krzysztofik</dc:creator>
  <cp:keywords/>
  <dc:description/>
  <cp:lastModifiedBy>Dorota Jaroć</cp:lastModifiedBy>
  <cp:revision>23</cp:revision>
  <cp:lastPrinted>2024-01-31T10:34:00Z</cp:lastPrinted>
  <dcterms:created xsi:type="dcterms:W3CDTF">2023-03-29T11:46:00Z</dcterms:created>
  <dcterms:modified xsi:type="dcterms:W3CDTF">2024-02-08T08:13:00Z</dcterms:modified>
</cp:coreProperties>
</file>